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9971FC5" w14:textId="5F0C8BFB" w:rsidR="00205093" w:rsidRPr="00361C76" w:rsidRDefault="00205093" w:rsidP="00D343CF">
      <w:pPr>
        <w:pStyle w:val="Title"/>
        <w:rPr>
          <w:rFonts w:ascii="Microsoft YaHei" w:eastAsia="Microsoft YaHei" w:hAnsi="Microsoft YaHei"/>
        </w:rPr>
      </w:pPr>
      <w:r w:rsidRPr="00361C76">
        <w:rPr>
          <w:rFonts w:ascii="Microsoft YaHei" w:eastAsia="Microsoft YaHei" w:hAnsi="Microsoft YaHei" w:hint="eastAsia"/>
        </w:rPr>
        <w:t xml:space="preserve"> </w:t>
      </w:r>
      <w:r w:rsidR="00675825" w:rsidRPr="00361C76">
        <w:rPr>
          <w:rFonts w:ascii="Microsoft YaHei" w:eastAsia="Microsoft YaHei" w:hAnsi="Microsoft YaHei" w:hint="eastAsia"/>
        </w:rPr>
        <w:t xml:space="preserve"> </w:t>
      </w:r>
      <w:r w:rsidR="003E41D9">
        <w:rPr>
          <w:rFonts w:ascii="Microsoft YaHei" w:eastAsia="Microsoft YaHei" w:hAnsi="Microsoft YaHei" w:hint="eastAsia"/>
        </w:rPr>
        <w:t>在线培训系统</w:t>
      </w:r>
      <w:r w:rsidR="00016FCF" w:rsidRPr="00361C76">
        <w:rPr>
          <w:rFonts w:ascii="Microsoft YaHei" w:eastAsia="Microsoft YaHei" w:hAnsi="Microsoft YaHei" w:hint="eastAsia"/>
        </w:rPr>
        <w:t>技术参数</w:t>
      </w:r>
    </w:p>
    <w:p w14:paraId="25AA9A51" w14:textId="77777777" w:rsidR="00205093" w:rsidRPr="00361C76" w:rsidRDefault="00D343CF">
      <w:pPr>
        <w:rPr>
          <w:rFonts w:ascii="Microsoft YaHei" w:eastAsia="Microsoft YaHei" w:hAnsi="Microsoft YaHei"/>
          <w:b/>
          <w:sz w:val="28"/>
          <w:szCs w:val="28"/>
        </w:rPr>
      </w:pPr>
      <w:r w:rsidRPr="00361C76">
        <w:rPr>
          <w:rFonts w:ascii="Microsoft YaHei" w:eastAsia="Microsoft YaHei" w:hAnsi="Microsoft YaHei" w:hint="eastAsia"/>
          <w:b/>
          <w:sz w:val="28"/>
          <w:szCs w:val="28"/>
        </w:rPr>
        <w:t>项目名称、数量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7"/>
        <w:gridCol w:w="4110"/>
        <w:gridCol w:w="851"/>
        <w:gridCol w:w="808"/>
      </w:tblGrid>
      <w:tr w:rsidR="00205093" w:rsidRPr="00361C76" w14:paraId="4B247564" w14:textId="77777777">
        <w:trPr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CF6C" w14:textId="77777777" w:rsidR="00205093" w:rsidRPr="00361C76" w:rsidRDefault="00205093">
            <w:pPr>
              <w:jc w:val="center"/>
              <w:rPr>
                <w:rFonts w:ascii="Microsoft YaHei" w:eastAsia="Microsoft YaHei" w:hAnsi="Microsoft YaHei" w:cs="Arial"/>
                <w:b/>
                <w:szCs w:val="21"/>
              </w:rPr>
            </w:pPr>
            <w:r w:rsidRPr="00361C76">
              <w:rPr>
                <w:rFonts w:ascii="Microsoft YaHei" w:eastAsia="Microsoft YaHei" w:hAnsi="Microsoft YaHei" w:cs="Arial" w:hint="eastAsia"/>
                <w:b/>
                <w:szCs w:val="21"/>
              </w:rPr>
              <w:t>系统名称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2C57" w14:textId="77777777" w:rsidR="00205093" w:rsidRPr="00361C76" w:rsidRDefault="00205093">
            <w:pPr>
              <w:jc w:val="center"/>
              <w:rPr>
                <w:rFonts w:ascii="Microsoft YaHei" w:eastAsia="Microsoft YaHei" w:hAnsi="Microsoft YaHei" w:cs="Arial"/>
                <w:b/>
                <w:szCs w:val="21"/>
              </w:rPr>
            </w:pPr>
            <w:r w:rsidRPr="00361C76">
              <w:rPr>
                <w:rFonts w:ascii="Microsoft YaHei" w:eastAsia="Microsoft YaHei" w:hAnsi="Microsoft YaHei" w:cs="Arial" w:hint="eastAsia"/>
                <w:b/>
                <w:szCs w:val="21"/>
              </w:rPr>
              <w:t>概述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D1BC" w14:textId="77777777" w:rsidR="00205093" w:rsidRPr="00361C76" w:rsidRDefault="00205093">
            <w:pPr>
              <w:jc w:val="center"/>
              <w:rPr>
                <w:rFonts w:ascii="Microsoft YaHei" w:eastAsia="Microsoft YaHei" w:hAnsi="Microsoft YaHei" w:cs="Arial"/>
                <w:b/>
                <w:szCs w:val="21"/>
              </w:rPr>
            </w:pPr>
            <w:r w:rsidRPr="00361C76">
              <w:rPr>
                <w:rFonts w:ascii="Microsoft YaHei" w:eastAsia="Microsoft YaHei" w:hAnsi="Microsoft YaHei" w:cs="Arial" w:hint="eastAsia"/>
                <w:b/>
                <w:szCs w:val="21"/>
              </w:rPr>
              <w:t>单位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E1C0" w14:textId="77777777" w:rsidR="00205093" w:rsidRPr="00361C76" w:rsidRDefault="00205093">
            <w:pPr>
              <w:jc w:val="center"/>
              <w:rPr>
                <w:rFonts w:ascii="Microsoft YaHei" w:eastAsia="Microsoft YaHei" w:hAnsi="Microsoft YaHei" w:cs="Arial"/>
                <w:b/>
                <w:szCs w:val="21"/>
              </w:rPr>
            </w:pPr>
            <w:r w:rsidRPr="00361C76">
              <w:rPr>
                <w:rFonts w:ascii="Microsoft YaHei" w:eastAsia="Microsoft YaHei" w:hAnsi="Microsoft YaHei" w:cs="Arial" w:hint="eastAsia"/>
                <w:b/>
                <w:szCs w:val="21"/>
              </w:rPr>
              <w:t>数量</w:t>
            </w:r>
          </w:p>
        </w:tc>
      </w:tr>
      <w:tr w:rsidR="00205093" w:rsidRPr="00361C76" w14:paraId="1120C192" w14:textId="77777777">
        <w:trPr>
          <w:trHeight w:val="372"/>
          <w:jc w:val="center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53DF" w14:textId="35C01436" w:rsidR="00205093" w:rsidRPr="00361C76" w:rsidRDefault="003E41D9">
            <w:pPr>
              <w:widowControl/>
              <w:jc w:val="left"/>
              <w:rPr>
                <w:rFonts w:ascii="Microsoft YaHei" w:eastAsia="Microsoft YaHei" w:hAnsi="Microsoft YaHei" w:cs="Arial"/>
                <w:szCs w:val="21"/>
              </w:rPr>
            </w:pPr>
            <w:r>
              <w:rPr>
                <w:rFonts w:ascii="Microsoft YaHei" w:eastAsia="Microsoft YaHei" w:hAnsi="Microsoft YaHei" w:hint="eastAsia"/>
                <w:color w:val="000000"/>
                <w:sz w:val="24"/>
              </w:rPr>
              <w:t>在线培训系统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63FC" w14:textId="3C1F94E8" w:rsidR="00205093" w:rsidRPr="00361C76" w:rsidRDefault="00675825" w:rsidP="00361C76">
            <w:pPr>
              <w:adjustRightInd w:val="0"/>
              <w:snapToGrid w:val="0"/>
              <w:ind w:firstLineChars="50" w:firstLine="105"/>
              <w:jc w:val="left"/>
              <w:rPr>
                <w:rFonts w:ascii="Microsoft YaHei" w:eastAsia="Microsoft YaHei" w:hAnsi="Microsoft YaHei"/>
                <w:szCs w:val="21"/>
              </w:rPr>
            </w:pPr>
            <w:r w:rsidRPr="00361C76">
              <w:rPr>
                <w:rFonts w:ascii="Microsoft YaHei" w:eastAsia="Microsoft YaHei" w:hAnsi="Microsoft YaHei" w:cs="Arial" w:hint="eastAsia"/>
                <w:szCs w:val="21"/>
              </w:rPr>
              <w:t>在</w:t>
            </w:r>
            <w:r w:rsidR="00205093" w:rsidRPr="00361C76">
              <w:rPr>
                <w:rFonts w:ascii="Microsoft YaHei" w:eastAsia="Microsoft YaHei" w:hAnsi="Microsoft YaHei" w:cs="Arial" w:hint="eastAsia"/>
                <w:szCs w:val="21"/>
              </w:rPr>
              <w:t>中心机房部署B/S</w:t>
            </w:r>
            <w:r w:rsidR="00C37179" w:rsidRPr="00361C76">
              <w:rPr>
                <w:rFonts w:ascii="Microsoft YaHei" w:eastAsia="Microsoft YaHei" w:hAnsi="Microsoft YaHei" w:cs="Arial" w:hint="eastAsia"/>
                <w:szCs w:val="21"/>
              </w:rPr>
              <w:t>模式的</w:t>
            </w:r>
            <w:r w:rsidR="003E41D9">
              <w:rPr>
                <w:rFonts w:ascii="Microsoft YaHei" w:eastAsia="Microsoft YaHei" w:hAnsi="Microsoft YaHei" w:cs="Arial" w:hint="eastAsia"/>
                <w:szCs w:val="21"/>
              </w:rPr>
              <w:t>培训系统</w:t>
            </w:r>
            <w:r w:rsidR="00D343CF" w:rsidRPr="00361C76">
              <w:rPr>
                <w:rFonts w:ascii="Microsoft YaHei" w:eastAsia="Microsoft YaHei" w:hAnsi="Microsoft YaHei" w:cs="Arial" w:hint="eastAsia"/>
                <w:szCs w:val="21"/>
              </w:rPr>
              <w:t>，</w:t>
            </w:r>
            <w:r w:rsidR="003E41D9">
              <w:rPr>
                <w:rFonts w:ascii="Microsoft YaHei" w:eastAsia="Microsoft YaHei" w:hAnsi="Microsoft YaHei" w:cs="Arial" w:hint="eastAsia"/>
                <w:szCs w:val="21"/>
              </w:rPr>
              <w:t>学员、讲师</w:t>
            </w:r>
            <w:r w:rsidR="00D343CF" w:rsidRPr="00361C76">
              <w:rPr>
                <w:rFonts w:ascii="Microsoft YaHei" w:eastAsia="Microsoft YaHei" w:hAnsi="Microsoft YaHei" w:cs="Arial" w:hint="eastAsia"/>
                <w:szCs w:val="21"/>
              </w:rPr>
              <w:t>经网络</w:t>
            </w:r>
            <w:r w:rsidR="008F0638" w:rsidRPr="00361C76">
              <w:rPr>
                <w:rFonts w:ascii="Microsoft YaHei" w:eastAsia="Microsoft YaHei" w:hAnsi="Microsoft YaHei" w:cs="Arial" w:hint="eastAsia"/>
                <w:szCs w:val="21"/>
              </w:rPr>
              <w:t>参与在线直播、点播</w:t>
            </w:r>
            <w:r w:rsidR="00C37179" w:rsidRPr="00361C76">
              <w:rPr>
                <w:rFonts w:ascii="Microsoft YaHei" w:eastAsia="Microsoft YaHei" w:hAnsi="Microsoft YaHei" w:cs="Arial" w:hint="eastAsia"/>
                <w:szCs w:val="21"/>
              </w:rPr>
              <w:t>和考试</w:t>
            </w:r>
            <w:r w:rsidR="00CA70F3">
              <w:rPr>
                <w:rFonts w:ascii="Microsoft YaHei" w:eastAsia="Microsoft YaHei" w:hAnsi="Microsoft YaHei" w:cs="Arial" w:hint="eastAsia"/>
                <w:szCs w:val="21"/>
              </w:rPr>
              <w:t>、练习</w:t>
            </w:r>
            <w:r w:rsidR="002B2547">
              <w:rPr>
                <w:rFonts w:ascii="Microsoft YaHei" w:eastAsia="Microsoft YaHei" w:hAnsi="Microsoft YaHei" w:cs="Arial" w:hint="eastAsia"/>
                <w:szCs w:val="21"/>
              </w:rPr>
              <w:t>、作业</w:t>
            </w:r>
            <w:r w:rsidR="008F0638" w:rsidRPr="00361C76">
              <w:rPr>
                <w:rFonts w:ascii="Microsoft YaHei" w:eastAsia="Microsoft YaHei" w:hAnsi="Microsoft YaHei" w:cs="Arial" w:hint="eastAsia"/>
                <w:szCs w:val="21"/>
              </w:rPr>
              <w:t>等</w:t>
            </w:r>
            <w:r w:rsidR="00C37179" w:rsidRPr="00361C76">
              <w:rPr>
                <w:rFonts w:ascii="Microsoft YaHei" w:eastAsia="Microsoft YaHei" w:hAnsi="Microsoft YaHei" w:cs="Arial" w:hint="eastAsia"/>
                <w:szCs w:val="21"/>
              </w:rPr>
              <w:t>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8972" w14:textId="77777777" w:rsidR="00205093" w:rsidRPr="00361C76" w:rsidRDefault="00205093">
            <w:pPr>
              <w:jc w:val="center"/>
              <w:rPr>
                <w:rFonts w:ascii="Microsoft YaHei" w:eastAsia="Microsoft YaHei" w:hAnsi="Microsoft YaHei"/>
                <w:szCs w:val="21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</w:rPr>
              <w:t>套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BE85" w14:textId="77777777" w:rsidR="00205093" w:rsidRPr="00361C76" w:rsidRDefault="00205093">
            <w:pPr>
              <w:jc w:val="center"/>
              <w:rPr>
                <w:rFonts w:ascii="Microsoft YaHei" w:eastAsia="Microsoft YaHei" w:hAnsi="Microsoft YaHei"/>
                <w:szCs w:val="21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</w:rPr>
              <w:t>1</w:t>
            </w:r>
          </w:p>
        </w:tc>
      </w:tr>
    </w:tbl>
    <w:p w14:paraId="30AEBBEE" w14:textId="77777777" w:rsidR="00D343CF" w:rsidRPr="00361C76" w:rsidRDefault="00D343CF">
      <w:pPr>
        <w:rPr>
          <w:rFonts w:ascii="Microsoft YaHei" w:eastAsia="Microsoft YaHei" w:hAnsi="Microsoft YaHei"/>
          <w:b/>
          <w:sz w:val="28"/>
          <w:szCs w:val="28"/>
        </w:rPr>
      </w:pPr>
    </w:p>
    <w:p w14:paraId="3A6C74A6" w14:textId="77777777" w:rsidR="00205093" w:rsidRPr="00361C76" w:rsidRDefault="00D343CF">
      <w:pPr>
        <w:rPr>
          <w:rFonts w:ascii="Microsoft YaHei" w:eastAsia="Microsoft YaHei" w:hAnsi="Microsoft YaHei"/>
          <w:b/>
          <w:sz w:val="28"/>
          <w:szCs w:val="28"/>
        </w:rPr>
      </w:pPr>
      <w:r w:rsidRPr="00361C76">
        <w:rPr>
          <w:rFonts w:ascii="Microsoft YaHei" w:eastAsia="Microsoft YaHei" w:hAnsi="Microsoft YaHei" w:hint="eastAsia"/>
          <w:b/>
          <w:sz w:val="28"/>
          <w:szCs w:val="28"/>
        </w:rPr>
        <w:t>技术要求</w:t>
      </w:r>
    </w:p>
    <w:p w14:paraId="6DC3E050" w14:textId="71228D55" w:rsidR="00205093" w:rsidRPr="00A7061C" w:rsidRDefault="00205093" w:rsidP="00560B6C">
      <w:pPr>
        <w:adjustRightInd w:val="0"/>
        <w:snapToGrid w:val="0"/>
        <w:ind w:left="420" w:firstLineChars="9" w:firstLine="20"/>
        <w:rPr>
          <w:rFonts w:ascii="Microsoft YaHei" w:eastAsia="Microsoft YaHei" w:hAnsi="Microsoft YaHei"/>
          <w:sz w:val="22"/>
          <w:szCs w:val="22"/>
        </w:rPr>
      </w:pPr>
      <w:r w:rsidRPr="00A7061C">
        <w:rPr>
          <w:rFonts w:ascii="Microsoft YaHei" w:eastAsia="Microsoft YaHei" w:hAnsi="Microsoft YaHei" w:hint="eastAsia"/>
          <w:sz w:val="22"/>
          <w:szCs w:val="22"/>
        </w:rPr>
        <w:t>在下列技术指标中，带“★”的为重要技术指标，不允许有负偏离；带“</w:t>
      </w:r>
      <w:r w:rsidR="008F0638" w:rsidRPr="00A7061C">
        <w:rPr>
          <w:rFonts w:ascii="Microsoft YaHei" w:eastAsia="Microsoft YaHei" w:hAnsi="Microsoft YaHei" w:hint="eastAsia"/>
          <w:sz w:val="22"/>
          <w:szCs w:val="22"/>
        </w:rPr>
        <w:t>△”的为次重指标，评标时分值加重；未作符号标识的为一般技术指标</w:t>
      </w:r>
      <w:r w:rsidRPr="00A7061C">
        <w:rPr>
          <w:rFonts w:ascii="Microsoft YaHei" w:eastAsia="Microsoft YaHei" w:hAnsi="Microsoft YaHei" w:hint="eastAsia"/>
          <w:sz w:val="22"/>
          <w:szCs w:val="22"/>
        </w:rPr>
        <w:t>。</w:t>
      </w:r>
    </w:p>
    <w:p w14:paraId="0E815F5E" w14:textId="77777777" w:rsidR="00205093" w:rsidRPr="00361C76" w:rsidRDefault="00205093">
      <w:pPr>
        <w:rPr>
          <w:rFonts w:ascii="Microsoft YaHei" w:eastAsia="Microsoft YaHei" w:hAnsi="Microsoft YaHei"/>
          <w:sz w:val="28"/>
          <w:szCs w:val="28"/>
        </w:rPr>
      </w:pPr>
    </w:p>
    <w:tbl>
      <w:tblPr>
        <w:tblW w:w="935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"/>
        <w:gridCol w:w="2146"/>
        <w:gridCol w:w="6531"/>
      </w:tblGrid>
      <w:tr w:rsidR="00205093" w:rsidRPr="00361C76" w14:paraId="6BDBADBF" w14:textId="77777777" w:rsidTr="00570573">
        <w:trPr>
          <w:trHeight w:val="53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47D5" w14:textId="77777777" w:rsidR="00205093" w:rsidRPr="00361C76" w:rsidRDefault="00205093" w:rsidP="00F52CAF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  <w:lang w:val="en-IE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序号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7013" w14:textId="77777777" w:rsidR="00205093" w:rsidRPr="00361C76" w:rsidRDefault="00205093" w:rsidP="00F52CAF">
            <w:pPr>
              <w:adjustRightInd w:val="0"/>
              <w:snapToGrid w:val="0"/>
              <w:jc w:val="center"/>
              <w:rPr>
                <w:rFonts w:ascii="Microsoft YaHei" w:eastAsia="Microsoft YaHei" w:hAnsi="Microsoft YaHei"/>
                <w:szCs w:val="21"/>
                <w:lang w:val="en-IE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指标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5D80" w14:textId="77777777" w:rsidR="00205093" w:rsidRPr="00361C76" w:rsidRDefault="00205093" w:rsidP="00F52CAF">
            <w:pPr>
              <w:adjustRightInd w:val="0"/>
              <w:snapToGrid w:val="0"/>
              <w:jc w:val="center"/>
              <w:rPr>
                <w:rFonts w:ascii="Microsoft YaHei" w:eastAsia="Microsoft YaHei" w:hAnsi="Microsoft YaHei"/>
                <w:szCs w:val="21"/>
                <w:lang w:val="en-IE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要求</w:t>
            </w:r>
          </w:p>
        </w:tc>
      </w:tr>
      <w:tr w:rsidR="00205093" w:rsidRPr="00361C76" w14:paraId="7DF77B42" w14:textId="77777777" w:rsidTr="00570573">
        <w:trPr>
          <w:trHeight w:val="140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65B5" w14:textId="77777777" w:rsidR="00205093" w:rsidRPr="00361C76" w:rsidRDefault="00205093" w:rsidP="00F52CAF">
            <w:pPr>
              <w:adjustRightInd w:val="0"/>
              <w:snapToGrid w:val="0"/>
              <w:jc w:val="center"/>
              <w:rPr>
                <w:rFonts w:ascii="Microsoft YaHei" w:eastAsia="Microsoft YaHei" w:hAnsi="Microsoft YaHei"/>
                <w:szCs w:val="21"/>
                <w:lang w:val="en-IE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3BAB32" w14:textId="77777777" w:rsidR="00205093" w:rsidRPr="00361C76" w:rsidRDefault="00205093" w:rsidP="00F52CAF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  <w:lang w:val="en-IE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</w:rPr>
              <w:t>△</w:t>
            </w: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总体要求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359DC" w14:textId="3B6094D1" w:rsidR="006E388F" w:rsidRPr="00361C76" w:rsidRDefault="006E388F" w:rsidP="00F52CAF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  <w:lang w:val="en-IE"/>
              </w:rPr>
            </w:pPr>
            <w:commentRangeStart w:id="0"/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1、 具有大规模</w:t>
            </w:r>
            <w:r w:rsidR="00C53251">
              <w:rPr>
                <w:rFonts w:ascii="Microsoft YaHei" w:eastAsia="Microsoft YaHei" w:hAnsi="Microsoft YaHei" w:hint="eastAsia"/>
                <w:szCs w:val="21"/>
                <w:lang w:val="en-IE"/>
              </w:rPr>
              <w:t>培训</w:t>
            </w:r>
            <w:r w:rsidR="00F445E6">
              <w:rPr>
                <w:rFonts w:ascii="Microsoft YaHei" w:eastAsia="Microsoft YaHei" w:hAnsi="Microsoft YaHei" w:hint="eastAsia"/>
                <w:szCs w:val="21"/>
                <w:lang w:val="en-IE"/>
              </w:rPr>
              <w:t>、</w:t>
            </w: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考试应用案例，提供证明材料；</w:t>
            </w:r>
          </w:p>
          <w:p w14:paraId="403B0558" w14:textId="77777777" w:rsidR="006E388F" w:rsidRPr="00361C76" w:rsidRDefault="006E388F" w:rsidP="00F52CAF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  <w:lang w:val="en-IE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2、 产品由通过“双软认证”的正规软件公司研发；</w:t>
            </w:r>
          </w:p>
          <w:p w14:paraId="3348D231" w14:textId="1DB03A8A" w:rsidR="006E388F" w:rsidRPr="00361C76" w:rsidRDefault="006E388F" w:rsidP="00F52CAF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  <w:lang w:val="en-IE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3、 提供国家版权局的软件著作权证书复印件</w:t>
            </w:r>
            <w:r w:rsidR="009D62CF"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和软件产品证书复印件</w:t>
            </w: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；</w:t>
            </w:r>
          </w:p>
          <w:p w14:paraId="0BB477BF" w14:textId="2496B098" w:rsidR="006E388F" w:rsidRPr="00361C76" w:rsidRDefault="006E388F" w:rsidP="00F52CAF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  <w:lang w:val="en-IE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4、 产品商用运行时间，超过</w:t>
            </w:r>
            <w:r w:rsidR="00665BFB"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5</w:t>
            </w: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年以上，技术成熟、性能稳定，提供证明材料；</w:t>
            </w:r>
          </w:p>
          <w:p w14:paraId="25629AFA" w14:textId="19DF5A3B" w:rsidR="006E388F" w:rsidRPr="00361C76" w:rsidRDefault="006E388F" w:rsidP="00F52CAF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  <w:lang w:val="en-IE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5、 产品运行环境所需的软件</w:t>
            </w:r>
            <w:r w:rsidR="00D33398">
              <w:rPr>
                <w:rFonts w:ascii="Microsoft YaHei" w:eastAsia="Microsoft YaHei" w:hAnsi="Microsoft YaHei" w:hint="eastAsia"/>
                <w:szCs w:val="21"/>
                <w:lang w:val="en-IE"/>
              </w:rPr>
              <w:t>必须</w:t>
            </w: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以开源、免费软件为主；</w:t>
            </w:r>
          </w:p>
          <w:p w14:paraId="52E03253" w14:textId="77777777" w:rsidR="00A35959" w:rsidRPr="00361C76" w:rsidRDefault="006E388F" w:rsidP="00F52CAF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  <w:lang w:val="en-IE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6、 公司成立至少五年或以上。</w:t>
            </w:r>
            <w:commentRangeEnd w:id="0"/>
            <w:r w:rsidR="00697645">
              <w:rPr>
                <w:rStyle w:val="CommentReference"/>
              </w:rPr>
              <w:commentReference w:id="0"/>
            </w:r>
          </w:p>
        </w:tc>
      </w:tr>
      <w:tr w:rsidR="00205093" w:rsidRPr="00361C76" w14:paraId="46FD37C0" w14:textId="77777777" w:rsidTr="00570573">
        <w:trPr>
          <w:trHeight w:val="64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7C67" w14:textId="77777777" w:rsidR="00205093" w:rsidRPr="00361C76" w:rsidRDefault="00205093" w:rsidP="00F52CAF">
            <w:pPr>
              <w:adjustRightInd w:val="0"/>
              <w:snapToGrid w:val="0"/>
              <w:jc w:val="center"/>
              <w:rPr>
                <w:rFonts w:ascii="Microsoft YaHei" w:eastAsia="Microsoft YaHei" w:hAnsi="Microsoft YaHei"/>
                <w:szCs w:val="21"/>
                <w:lang w:val="en-IE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2</w:t>
            </w: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44C6" w14:textId="77777777" w:rsidR="00205093" w:rsidRPr="00361C76" w:rsidRDefault="00205093" w:rsidP="00F52CAF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  <w:lang w:val="en-IE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★系统功能</w:t>
            </w:r>
          </w:p>
        </w:tc>
        <w:tc>
          <w:tcPr>
            <w:tcW w:w="6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3319" w14:textId="7DC235AC" w:rsidR="00205093" w:rsidRPr="00361C76" w:rsidRDefault="00C83B12" w:rsidP="00F52CAF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  <w:lang w:val="en-IE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总体功能应涵盖：</w:t>
            </w:r>
            <w:r w:rsidR="00B40F6B"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课件管理、课程管理、学习计划管理、</w:t>
            </w: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题库管理、试卷管理、考试管理、</w:t>
            </w:r>
            <w:r w:rsidR="0050066F"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练习作业管理、</w:t>
            </w:r>
            <w:r w:rsidR="00274EEE"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在线问答管理、报名审核管理、信息发布管理、</w:t>
            </w:r>
            <w:r w:rsidR="006E388F"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用户/组管理、角色/权限管理、</w:t>
            </w: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统计分析</w:t>
            </w:r>
            <w:r w:rsidR="00205093"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、</w:t>
            </w:r>
            <w:r w:rsidR="00017B7D"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系统数据管理、系统设置</w:t>
            </w: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管理、系统工具</w:t>
            </w:r>
            <w:r w:rsidR="0044753A">
              <w:rPr>
                <w:rFonts w:ascii="Microsoft YaHei" w:eastAsia="Microsoft YaHei" w:hAnsi="Microsoft YaHei" w:hint="eastAsia"/>
                <w:szCs w:val="21"/>
                <w:lang w:val="en-IE"/>
              </w:rPr>
              <w:t>、扩展管理</w:t>
            </w:r>
            <w:bookmarkStart w:id="1" w:name="_GoBack"/>
            <w:bookmarkEnd w:id="1"/>
            <w:r w:rsidR="00205093"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等主要模块</w:t>
            </w:r>
            <w:r w:rsidR="00AD383D">
              <w:rPr>
                <w:rFonts w:ascii="Microsoft YaHei" w:eastAsia="Microsoft YaHei" w:hAnsi="Microsoft YaHei" w:hint="eastAsia"/>
                <w:szCs w:val="21"/>
                <w:lang w:val="en-IE"/>
              </w:rPr>
              <w:t>,模块名称可以不同，但需要实现相关功能</w:t>
            </w:r>
            <w:r w:rsidR="00205093"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；</w:t>
            </w:r>
          </w:p>
        </w:tc>
      </w:tr>
      <w:tr w:rsidR="00205093" w:rsidRPr="00361C76" w14:paraId="3C21B995" w14:textId="77777777" w:rsidTr="00570573">
        <w:trPr>
          <w:trHeight w:val="52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8947" w14:textId="77777777" w:rsidR="00205093" w:rsidRPr="00361C76" w:rsidRDefault="00205093" w:rsidP="00F52CAF">
            <w:pPr>
              <w:adjustRightInd w:val="0"/>
              <w:snapToGrid w:val="0"/>
              <w:jc w:val="center"/>
              <w:rPr>
                <w:rFonts w:ascii="Microsoft YaHei" w:eastAsia="Microsoft YaHei" w:hAnsi="Microsoft YaHei"/>
                <w:szCs w:val="21"/>
                <w:lang w:val="en-IE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3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6266" w14:textId="77777777" w:rsidR="00205093" w:rsidRPr="00361C76" w:rsidRDefault="00205093" w:rsidP="00F52CAF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  <w:lang w:val="en-IE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★层级管理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DBC3" w14:textId="77777777" w:rsidR="00205093" w:rsidRPr="00361C76" w:rsidRDefault="00C70655" w:rsidP="00F52CAF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  <w:lang w:val="en-IE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组织架构支持多级管理，能分别设</w:t>
            </w:r>
            <w:r w:rsidR="00205093"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定</w:t>
            </w: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多级</w:t>
            </w:r>
            <w:r w:rsidR="00205093"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管理员，由指定的该管理员相应组织的管理工作。</w:t>
            </w:r>
          </w:p>
        </w:tc>
      </w:tr>
      <w:tr w:rsidR="00D40D19" w:rsidRPr="00361C76" w14:paraId="65A10E9B" w14:textId="77777777" w:rsidTr="00570573">
        <w:trPr>
          <w:trHeight w:val="52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58C6" w14:textId="77777777" w:rsidR="00D40D19" w:rsidRPr="00361C76" w:rsidRDefault="00D40D19" w:rsidP="00F52CAF">
            <w:pPr>
              <w:adjustRightInd w:val="0"/>
              <w:snapToGrid w:val="0"/>
              <w:jc w:val="center"/>
              <w:rPr>
                <w:rFonts w:ascii="Microsoft YaHei" w:eastAsia="Microsoft YaHei" w:hAnsi="Microsoft YaHei"/>
                <w:szCs w:val="21"/>
                <w:lang w:val="en-IE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A75A" w14:textId="77777777" w:rsidR="00D40D19" w:rsidRPr="00361C76" w:rsidRDefault="00D40D19" w:rsidP="00F52CAF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  <w:lang w:val="en-IE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★运行环境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189D" w14:textId="77777777" w:rsidR="00D40D19" w:rsidRPr="00361C76" w:rsidRDefault="00D40D19" w:rsidP="00F52CAF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  <w:lang w:val="en-IE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产品必须拥有完全自主知识产权，可以运行在Windows、Linux、</w:t>
            </w:r>
            <w:r w:rsidR="00414600"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FreeBSD</w:t>
            </w: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等平台</w:t>
            </w:r>
            <w:r w:rsidR="00D84C82"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。</w:t>
            </w:r>
          </w:p>
        </w:tc>
      </w:tr>
      <w:tr w:rsidR="00205093" w:rsidRPr="00361C76" w14:paraId="5BED3D06" w14:textId="77777777" w:rsidTr="00C35DC7">
        <w:trPr>
          <w:trHeight w:val="24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4CC3" w14:textId="77777777" w:rsidR="00205093" w:rsidRPr="00361C76" w:rsidRDefault="00205093" w:rsidP="00F52CAF">
            <w:pPr>
              <w:adjustRightInd w:val="0"/>
              <w:snapToGrid w:val="0"/>
              <w:jc w:val="center"/>
              <w:rPr>
                <w:rFonts w:ascii="Microsoft YaHei" w:eastAsia="Microsoft YaHei" w:hAnsi="Microsoft YaHei"/>
                <w:szCs w:val="21"/>
                <w:lang w:val="en-IE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lastRenderedPageBreak/>
              <w:t>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C9BA" w14:textId="60D624AE" w:rsidR="00205093" w:rsidRPr="00361C76" w:rsidRDefault="00772FFC" w:rsidP="00F52CAF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  <w:lang w:val="en-IE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★</w:t>
            </w:r>
            <w:r w:rsidR="00205093"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技术特点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CC32" w14:textId="507C1BEA" w:rsidR="00C35DC7" w:rsidRPr="00361C76" w:rsidRDefault="00C35DC7" w:rsidP="00F52CAF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  <w:lang w:val="en-IE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（1）</w:t>
            </w:r>
            <w:r w:rsidR="009E2B0E"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采用</w:t>
            </w:r>
            <w:r w:rsidR="00F55C2A" w:rsidRPr="00361C76">
              <w:rPr>
                <w:rFonts w:ascii="Microsoft YaHei" w:eastAsia="Microsoft YaHei" w:hAnsi="Microsoft YaHei"/>
                <w:szCs w:val="21"/>
                <w:lang w:val="en-IE"/>
              </w:rPr>
              <w:t>PHP</w:t>
            </w:r>
            <w:commentRangeStart w:id="2"/>
            <w:r w:rsidR="009E2B0E"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、JAVA、Ruby、Scala等</w:t>
            </w:r>
            <w:commentRangeEnd w:id="2"/>
            <w:r w:rsidR="00667A6A">
              <w:rPr>
                <w:rStyle w:val="CommentReference"/>
              </w:rPr>
              <w:commentReference w:id="2"/>
            </w:r>
            <w:r w:rsidR="00F55C2A"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开发语言</w:t>
            </w:r>
            <w:r w:rsidR="009E2B0E"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编写</w:t>
            </w:r>
            <w:r w:rsidR="00F55C2A"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，支持跨平台</w:t>
            </w:r>
            <w:r w:rsidR="00F55C2A" w:rsidRPr="00361C76">
              <w:rPr>
                <w:rFonts w:ascii="Microsoft YaHei" w:eastAsia="Microsoft YaHei" w:hAnsi="Microsoft YaHei"/>
                <w:szCs w:val="21"/>
                <w:lang w:val="en-IE"/>
              </w:rPr>
              <w:t>运行</w:t>
            </w:r>
          </w:p>
          <w:p w14:paraId="69C87C18" w14:textId="340D1F52" w:rsidR="00C35DC7" w:rsidRPr="00361C76" w:rsidRDefault="00C35DC7" w:rsidP="00F52CAF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  <w:lang w:val="en-IE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（2）</w:t>
            </w:r>
            <w:r w:rsidRPr="00361C76">
              <w:rPr>
                <w:rFonts w:ascii="Microsoft YaHei" w:eastAsia="Microsoft YaHei" w:hAnsi="Microsoft YaHei" w:hint="eastAsia"/>
                <w:szCs w:val="21"/>
              </w:rPr>
              <w:t>支持</w:t>
            </w:r>
            <w:r w:rsidR="00BE5DF1">
              <w:rPr>
                <w:rFonts w:ascii="Microsoft YaHei" w:eastAsia="Microsoft YaHei" w:hAnsi="Microsoft YaHei" w:hint="eastAsia"/>
                <w:szCs w:val="21"/>
              </w:rPr>
              <w:t>通过直接部署</w:t>
            </w:r>
            <w:proofErr w:type="spellStart"/>
            <w:r w:rsidRPr="00361C76">
              <w:rPr>
                <w:rFonts w:ascii="Microsoft YaHei" w:eastAsia="Microsoft YaHei" w:hAnsi="Microsoft YaHei" w:hint="eastAsia"/>
                <w:szCs w:val="21"/>
              </w:rPr>
              <w:t>Memcache</w:t>
            </w:r>
            <w:proofErr w:type="spellEnd"/>
            <w:r w:rsidRPr="00361C76">
              <w:rPr>
                <w:rFonts w:ascii="Microsoft YaHei" w:eastAsia="Microsoft YaHei" w:hAnsi="Microsoft YaHei" w:hint="eastAsia"/>
                <w:szCs w:val="21"/>
              </w:rPr>
              <w:t>、</w:t>
            </w:r>
            <w:proofErr w:type="spellStart"/>
            <w:r w:rsidR="00A8049F" w:rsidRPr="00361C76">
              <w:rPr>
                <w:rFonts w:ascii="Microsoft YaHei" w:eastAsia="Microsoft YaHei" w:hAnsi="Microsoft YaHei" w:hint="eastAsia"/>
                <w:szCs w:val="21"/>
              </w:rPr>
              <w:t>Redis</w:t>
            </w:r>
            <w:proofErr w:type="spellEnd"/>
            <w:r w:rsidRPr="00361C76">
              <w:rPr>
                <w:rFonts w:ascii="Microsoft YaHei" w:eastAsia="Microsoft YaHei" w:hAnsi="Microsoft YaHei" w:hint="eastAsia"/>
                <w:szCs w:val="21"/>
              </w:rPr>
              <w:t>、MongoDB等</w:t>
            </w:r>
            <w:r w:rsidR="00A8049F" w:rsidRPr="00361C76">
              <w:rPr>
                <w:rFonts w:ascii="Microsoft YaHei" w:eastAsia="Microsoft YaHei" w:hAnsi="Microsoft YaHei" w:hint="eastAsia"/>
                <w:szCs w:val="21"/>
              </w:rPr>
              <w:t>第三方</w:t>
            </w:r>
            <w:r w:rsidRPr="00361C76">
              <w:rPr>
                <w:rFonts w:ascii="Microsoft YaHei" w:eastAsia="Microsoft YaHei" w:hAnsi="Microsoft YaHei" w:hint="eastAsia"/>
                <w:szCs w:val="21"/>
              </w:rPr>
              <w:t>程序</w:t>
            </w:r>
            <w:r w:rsidR="00BE5DF1">
              <w:rPr>
                <w:rFonts w:ascii="Microsoft YaHei" w:eastAsia="Microsoft YaHei" w:hAnsi="Microsoft YaHei" w:hint="eastAsia"/>
                <w:szCs w:val="21"/>
              </w:rPr>
              <w:t>降低对传统的SQL数据库进行依赖，提升程序的运行性能</w:t>
            </w: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；</w:t>
            </w:r>
          </w:p>
          <w:p w14:paraId="18BD822D" w14:textId="04B61A72" w:rsidR="00FA4F17" w:rsidRPr="00361C76" w:rsidRDefault="00C35DC7" w:rsidP="00F52CAF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（</w:t>
            </w:r>
            <w:r w:rsidR="00FA4F17"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3</w:t>
            </w: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）采用</w:t>
            </w:r>
            <w:r w:rsidR="00B309B1" w:rsidRPr="00361C76">
              <w:rPr>
                <w:rFonts w:ascii="Microsoft YaHei" w:eastAsia="Microsoft YaHei" w:hAnsi="Microsoft YaHei" w:hint="eastAsia"/>
                <w:szCs w:val="21"/>
              </w:rPr>
              <w:t>随机试题静态缓存</w:t>
            </w:r>
            <w:r w:rsidR="00FA4F17" w:rsidRPr="00361C76">
              <w:rPr>
                <w:rFonts w:ascii="Microsoft YaHei" w:eastAsia="Microsoft YaHei" w:hAnsi="Microsoft YaHei" w:hint="eastAsia"/>
                <w:szCs w:val="21"/>
              </w:rPr>
              <w:t>技术对学生的试卷进行保存；</w:t>
            </w:r>
          </w:p>
          <w:p w14:paraId="1535F821" w14:textId="1A71FD00" w:rsidR="00A35B0E" w:rsidRDefault="00FA4F17" w:rsidP="00F52CAF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</w:rPr>
              <w:t>（4）</w:t>
            </w:r>
            <w:r w:rsidR="00B309B1" w:rsidRPr="00361C76">
              <w:rPr>
                <w:rFonts w:ascii="Microsoft YaHei" w:eastAsia="Microsoft YaHei" w:hAnsi="Microsoft YaHei" w:hint="eastAsia"/>
                <w:szCs w:val="21"/>
              </w:rPr>
              <w:t>答卷</w:t>
            </w:r>
            <w:r w:rsidR="00B309B1" w:rsidRPr="00361C76">
              <w:rPr>
                <w:rFonts w:ascii="Microsoft YaHei" w:eastAsia="Microsoft YaHei" w:hAnsi="Microsoft YaHei"/>
                <w:szCs w:val="21"/>
              </w:rPr>
              <w:t>过程</w:t>
            </w:r>
            <w:r w:rsidRPr="00361C76">
              <w:rPr>
                <w:rFonts w:ascii="Microsoft YaHei" w:eastAsia="Microsoft YaHei" w:hAnsi="Microsoft YaHei" w:hint="eastAsia"/>
                <w:szCs w:val="21"/>
              </w:rPr>
              <w:t>支持试卷</w:t>
            </w:r>
            <w:r w:rsidR="00202C23" w:rsidRPr="00361C76">
              <w:rPr>
                <w:rFonts w:ascii="Microsoft YaHei" w:eastAsia="Microsoft YaHei" w:hAnsi="Microsoft YaHei" w:hint="eastAsia"/>
                <w:szCs w:val="21"/>
              </w:rPr>
              <w:t>数据</w:t>
            </w:r>
            <w:r w:rsidR="00B309B1" w:rsidRPr="00361C76">
              <w:rPr>
                <w:rFonts w:ascii="Microsoft YaHei" w:eastAsia="Microsoft YaHei" w:hAnsi="Microsoft YaHei"/>
                <w:szCs w:val="21"/>
              </w:rPr>
              <w:t>动态还原</w:t>
            </w:r>
            <w:r w:rsidRPr="00361C76">
              <w:rPr>
                <w:rFonts w:ascii="Microsoft YaHei" w:eastAsia="Microsoft YaHei" w:hAnsi="Microsoft YaHei" w:hint="eastAsia"/>
                <w:szCs w:val="21"/>
              </w:rPr>
              <w:t>，可随时查看考生的答卷情况；</w:t>
            </w:r>
          </w:p>
          <w:p w14:paraId="0532E604" w14:textId="02FDBECF" w:rsidR="00A35B0E" w:rsidRDefault="00A35B0E" w:rsidP="00F52CAF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Microsoft YaHei" w:eastAsia="Microsoft YaHei" w:hAnsi="Microsoft YaHei" w:hint="eastAsia"/>
                <w:szCs w:val="21"/>
              </w:rPr>
              <w:t>（</w:t>
            </w:r>
            <w:r w:rsidR="00A130CB">
              <w:rPr>
                <w:rFonts w:ascii="Microsoft YaHei" w:eastAsia="Microsoft YaHei" w:hAnsi="Microsoft YaHei" w:hint="eastAsia"/>
                <w:szCs w:val="21"/>
              </w:rPr>
              <w:t>5</w:t>
            </w:r>
            <w:r>
              <w:rPr>
                <w:rFonts w:ascii="Microsoft YaHei" w:eastAsia="Microsoft YaHei" w:hAnsi="Microsoft YaHei" w:hint="eastAsia"/>
                <w:szCs w:val="21"/>
              </w:rPr>
              <w:t>）支持</w:t>
            </w:r>
            <w:r w:rsidR="00C35DC7" w:rsidRPr="00361C76">
              <w:rPr>
                <w:rFonts w:ascii="Microsoft YaHei" w:eastAsia="Microsoft YaHei" w:hAnsi="Microsoft YaHei" w:hint="eastAsia"/>
                <w:szCs w:val="21"/>
              </w:rPr>
              <w:t>多语言包</w:t>
            </w:r>
            <w:r w:rsidR="008A3E13">
              <w:rPr>
                <w:rFonts w:ascii="Microsoft YaHei" w:eastAsia="Microsoft YaHei" w:hAnsi="Microsoft YaHei" w:hint="eastAsia"/>
                <w:szCs w:val="21"/>
              </w:rPr>
              <w:t>技术，可</w:t>
            </w:r>
            <w:r>
              <w:rPr>
                <w:rFonts w:ascii="Microsoft YaHei" w:eastAsia="Microsoft YaHei" w:hAnsi="Microsoft YaHei" w:hint="eastAsia"/>
                <w:szCs w:val="21"/>
              </w:rPr>
              <w:t>实时切换</w:t>
            </w:r>
            <w:r w:rsidR="008A3E13">
              <w:rPr>
                <w:rFonts w:ascii="Microsoft YaHei" w:eastAsia="Microsoft YaHei" w:hAnsi="Microsoft YaHei" w:hint="eastAsia"/>
                <w:szCs w:val="21"/>
              </w:rPr>
              <w:t>不同</w:t>
            </w:r>
            <w:r>
              <w:rPr>
                <w:rFonts w:ascii="Microsoft YaHei" w:eastAsia="Microsoft YaHei" w:hAnsi="Microsoft YaHei" w:hint="eastAsia"/>
                <w:szCs w:val="21"/>
              </w:rPr>
              <w:t>语言；</w:t>
            </w:r>
          </w:p>
          <w:p w14:paraId="70780E19" w14:textId="77777777" w:rsidR="00AA3F65" w:rsidRDefault="00A35B0E" w:rsidP="006E790F">
            <w:pPr>
              <w:adjustRightInd w:val="0"/>
              <w:snapToGrid w:val="0"/>
              <w:rPr>
                <w:rFonts w:ascii="Microsoft YaHei" w:eastAsia="Microsoft YaHei" w:hAnsi="Microsoft YaHei" w:hint="eastAsia"/>
                <w:szCs w:val="21"/>
                <w:lang w:val="en-IE"/>
              </w:rPr>
            </w:pPr>
            <w:r>
              <w:rPr>
                <w:rFonts w:ascii="Microsoft YaHei" w:eastAsia="Microsoft YaHei" w:hAnsi="Microsoft YaHei" w:hint="eastAsia"/>
                <w:szCs w:val="21"/>
              </w:rPr>
              <w:t>（</w:t>
            </w:r>
            <w:r w:rsidR="00A130CB">
              <w:rPr>
                <w:rFonts w:ascii="Microsoft YaHei" w:eastAsia="Microsoft YaHei" w:hAnsi="Microsoft YaHei" w:hint="eastAsia"/>
                <w:szCs w:val="21"/>
              </w:rPr>
              <w:t>6</w:t>
            </w:r>
            <w:r>
              <w:rPr>
                <w:rFonts w:ascii="Microsoft YaHei" w:eastAsia="Microsoft YaHei" w:hAnsi="Microsoft YaHei" w:hint="eastAsia"/>
                <w:szCs w:val="21"/>
              </w:rPr>
              <w:t>）</w:t>
            </w:r>
            <w:commentRangeStart w:id="3"/>
            <w:r w:rsidRPr="00D87628">
              <w:rPr>
                <w:rFonts w:ascii="Microsoft YaHei" w:eastAsia="Microsoft YaHei" w:hAnsi="Microsoft YaHei" w:hint="eastAsia"/>
                <w:szCs w:val="21"/>
              </w:rPr>
              <w:t>支持对</w:t>
            </w:r>
            <w:r w:rsidR="008A3E13" w:rsidRPr="00D87628">
              <w:rPr>
                <w:rFonts w:ascii="Microsoft YaHei" w:eastAsia="Microsoft YaHei" w:hAnsi="Microsoft YaHei" w:hint="eastAsia"/>
                <w:szCs w:val="21"/>
              </w:rPr>
              <w:t>已有的系统功能属性自由扩展，</w:t>
            </w:r>
            <w:r w:rsidR="00040759" w:rsidRPr="00D87628">
              <w:rPr>
                <w:rFonts w:ascii="Microsoft YaHei" w:eastAsia="Microsoft YaHei" w:hAnsi="Microsoft YaHei" w:hint="eastAsia"/>
                <w:szCs w:val="21"/>
              </w:rPr>
              <w:t>可在功能模块中</w:t>
            </w:r>
            <w:r w:rsidR="009A5486" w:rsidRPr="00D87628">
              <w:rPr>
                <w:rFonts w:ascii="Microsoft YaHei" w:eastAsia="Microsoft YaHei" w:hAnsi="Microsoft YaHei" w:hint="eastAsia"/>
                <w:szCs w:val="21"/>
              </w:rPr>
              <w:t>动态增加自定义的数据字段</w:t>
            </w:r>
            <w:r w:rsidR="00667A6A">
              <w:rPr>
                <w:rFonts w:ascii="Microsoft YaHei" w:eastAsia="Microsoft YaHei" w:hAnsi="Microsoft YaHei" w:hint="eastAsia"/>
                <w:szCs w:val="21"/>
              </w:rPr>
              <w:t>，该字段要能支持树形结构并可单选或多选</w:t>
            </w:r>
            <w:commentRangeEnd w:id="3"/>
            <w:r w:rsidR="00667A6A">
              <w:rPr>
                <w:rStyle w:val="CommentReference"/>
              </w:rPr>
              <w:commentReference w:id="3"/>
            </w:r>
            <w:r w:rsidR="00C35DC7" w:rsidRPr="00D87628">
              <w:rPr>
                <w:rFonts w:ascii="Microsoft YaHei" w:eastAsia="Microsoft YaHei" w:hAnsi="Microsoft YaHei" w:hint="eastAsia"/>
                <w:szCs w:val="21"/>
                <w:lang w:val="en-IE"/>
              </w:rPr>
              <w:t>；</w:t>
            </w:r>
          </w:p>
          <w:p w14:paraId="25F24FD4" w14:textId="3FDEE357" w:rsidR="00AA3F65" w:rsidRPr="00AA3F65" w:rsidRDefault="00AA3F65" w:rsidP="00AA3F65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  <w:lang w:val="en-IE"/>
              </w:rPr>
            </w:pPr>
            <w:r>
              <w:rPr>
                <w:rFonts w:ascii="Microsoft YaHei" w:eastAsia="Microsoft YaHei" w:hAnsi="Microsoft YaHei" w:hint="eastAsia"/>
                <w:szCs w:val="21"/>
                <w:lang w:val="en-IE"/>
              </w:rPr>
              <w:t>（7）</w:t>
            </w:r>
            <w:commentRangeStart w:id="4"/>
            <w:r>
              <w:rPr>
                <w:rFonts w:ascii="Microsoft YaHei" w:eastAsia="Microsoft YaHei" w:hAnsi="Microsoft YaHei" w:hint="eastAsia"/>
                <w:szCs w:val="21"/>
                <w:lang w:val="en-IE"/>
              </w:rPr>
              <w:t>支持扩展开发，采用类似Chrome、Firefox等浏览器的扩展开发方式，为系统开发功能扩展，这些扩展以文件方式存在并且可以在线安装、暂停、卸载、备份；</w:t>
            </w:r>
            <w:commentRangeEnd w:id="4"/>
            <w:r w:rsidR="00C4315E">
              <w:rPr>
                <w:rStyle w:val="CommentReference"/>
              </w:rPr>
              <w:commentReference w:id="4"/>
            </w:r>
          </w:p>
        </w:tc>
      </w:tr>
      <w:tr w:rsidR="00205093" w:rsidRPr="00361C76" w14:paraId="1E24B0C0" w14:textId="77777777" w:rsidTr="00570573">
        <w:trPr>
          <w:trHeight w:val="1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F42F" w14:textId="0CAED397" w:rsidR="00205093" w:rsidRPr="00361C76" w:rsidRDefault="00205093" w:rsidP="00F52CAF">
            <w:pPr>
              <w:adjustRightInd w:val="0"/>
              <w:snapToGrid w:val="0"/>
              <w:jc w:val="center"/>
              <w:rPr>
                <w:rFonts w:ascii="Microsoft YaHei" w:eastAsia="Microsoft YaHei" w:hAnsi="Microsoft YaHei"/>
                <w:szCs w:val="21"/>
                <w:lang w:val="en-IE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8338" w14:textId="77777777" w:rsidR="00205093" w:rsidRPr="00361C76" w:rsidRDefault="00205093" w:rsidP="00F52CAF">
            <w:pPr>
              <w:adjustRightInd w:val="0"/>
              <w:snapToGrid w:val="0"/>
              <w:rPr>
                <w:rFonts w:ascii="Microsoft YaHei" w:eastAsia="Microsoft YaHei" w:hAnsi="Microsoft YaHei"/>
                <w:color w:val="FF0000"/>
                <w:szCs w:val="21"/>
                <w:lang w:val="en-IE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★</w:t>
            </w:r>
            <w:r w:rsidRPr="00361C76">
              <w:rPr>
                <w:rFonts w:ascii="Microsoft YaHei" w:eastAsia="Microsoft YaHei" w:hAnsi="Microsoft YaHei" w:hint="eastAsia"/>
                <w:szCs w:val="21"/>
              </w:rPr>
              <w:t>系统负载与性能要求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D482" w14:textId="3431B697" w:rsidR="00205093" w:rsidRPr="00361C76" w:rsidRDefault="00205093" w:rsidP="00F52CAF">
            <w:pPr>
              <w:widowControl/>
              <w:adjustRightInd w:val="0"/>
              <w:snapToGrid w:val="0"/>
              <w:rPr>
                <w:rFonts w:ascii="Microsoft YaHei" w:eastAsia="Microsoft YaHei" w:hAnsi="Microsoft YaHei"/>
                <w:szCs w:val="21"/>
                <w:lang w:val="en-IE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（1）支持</w:t>
            </w:r>
            <w:r w:rsidR="001544D3"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1</w:t>
            </w: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000</w:t>
            </w:r>
            <w:r w:rsidR="009127F3">
              <w:rPr>
                <w:rFonts w:ascii="Microsoft YaHei" w:eastAsia="Microsoft YaHei" w:hAnsi="Microsoft YaHei" w:hint="eastAsia"/>
                <w:szCs w:val="21"/>
                <w:lang w:val="en-IE"/>
              </w:rPr>
              <w:t>0</w:t>
            </w:r>
            <w:r w:rsidR="00080021">
              <w:rPr>
                <w:rFonts w:ascii="Microsoft YaHei" w:eastAsia="Microsoft YaHei" w:hAnsi="Microsoft YaHei" w:hint="eastAsia"/>
                <w:szCs w:val="21"/>
                <w:lang w:val="en-IE"/>
              </w:rPr>
              <w:t>+</w:t>
            </w: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用户同时在线</w:t>
            </w:r>
            <w:r w:rsidR="00A702BC"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学习</w:t>
            </w:r>
            <w:r w:rsidR="00FF0042"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、</w:t>
            </w: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考试（不包含已经登陆系统但未参加</w:t>
            </w:r>
            <w:r w:rsidR="00A702BC"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学习</w:t>
            </w:r>
            <w:r w:rsidR="00FF0042"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、</w:t>
            </w:r>
            <w:r w:rsidR="00D20A81"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考试的人数），且在不使用第三方收费软件情况下实现分布式负载扩展</w:t>
            </w: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；</w:t>
            </w:r>
          </w:p>
          <w:p w14:paraId="27395EE9" w14:textId="77777777" w:rsidR="00205093" w:rsidRPr="00361C76" w:rsidRDefault="00205093" w:rsidP="00F52CAF">
            <w:pPr>
              <w:widowControl/>
              <w:adjustRightInd w:val="0"/>
              <w:snapToGrid w:val="0"/>
              <w:rPr>
                <w:rFonts w:ascii="Microsoft YaHei" w:eastAsia="Microsoft YaHei" w:hAnsi="Microsoft YaHei"/>
                <w:szCs w:val="21"/>
                <w:lang w:val="en-IE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（2）系统性能要求：使用高峰期对数据库服务器和应用服务器的CPU平均利用率不应该超过75%。</w:t>
            </w:r>
            <w:r w:rsidR="00F07608"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磁盘</w:t>
            </w: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I</w:t>
            </w:r>
            <w:r w:rsidR="00B471AB"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/</w:t>
            </w:r>
            <w:r w:rsidR="003B4182"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O</w:t>
            </w: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利用率不应超过80%。内存的使用情况不影响操作系统正常工作；</w:t>
            </w:r>
          </w:p>
          <w:p w14:paraId="5EFAE8C2" w14:textId="77777777" w:rsidR="00205093" w:rsidRPr="00361C76" w:rsidRDefault="00205093" w:rsidP="00F52CAF">
            <w:pPr>
              <w:widowControl/>
              <w:adjustRightInd w:val="0"/>
              <w:snapToGrid w:val="0"/>
              <w:rPr>
                <w:rFonts w:ascii="Microsoft YaHei" w:eastAsia="Microsoft YaHei" w:hAnsi="Microsoft YaHei"/>
                <w:szCs w:val="21"/>
                <w:lang w:val="en-IE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（3）页面的平均响应时间不能大于5s；</w:t>
            </w:r>
          </w:p>
          <w:p w14:paraId="5AC04BB1" w14:textId="110DBA06" w:rsidR="00205093" w:rsidRPr="00361C76" w:rsidRDefault="00205093" w:rsidP="00F52CAF">
            <w:pPr>
              <w:widowControl/>
              <w:adjustRightInd w:val="0"/>
              <w:snapToGrid w:val="0"/>
              <w:rPr>
                <w:rFonts w:ascii="Microsoft YaHei" w:eastAsia="Microsoft YaHei" w:hAnsi="Microsoft YaHei"/>
                <w:szCs w:val="21"/>
                <w:lang w:val="en-IE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（4）投标人根据</w:t>
            </w:r>
            <w:r w:rsidRPr="00361C76">
              <w:rPr>
                <w:rFonts w:ascii="Microsoft YaHei" w:eastAsia="Microsoft YaHei" w:hAnsi="Microsoft YaHei" w:hint="eastAsia"/>
                <w:szCs w:val="21"/>
              </w:rPr>
              <w:t>系统负载与性能要求提出集群</w:t>
            </w:r>
            <w:r w:rsidR="00690802">
              <w:rPr>
                <w:rFonts w:ascii="Microsoft YaHei" w:eastAsia="Microsoft YaHei" w:hAnsi="Microsoft YaHei" w:hint="eastAsia"/>
                <w:szCs w:val="21"/>
              </w:rPr>
              <w:t>解决</w:t>
            </w:r>
            <w:r w:rsidRPr="00361C76">
              <w:rPr>
                <w:rFonts w:ascii="Microsoft YaHei" w:eastAsia="Microsoft YaHei" w:hAnsi="Microsoft YaHei" w:hint="eastAsia"/>
                <w:szCs w:val="21"/>
              </w:rPr>
              <w:t>方案。</w:t>
            </w:r>
          </w:p>
        </w:tc>
      </w:tr>
      <w:tr w:rsidR="00205093" w:rsidRPr="00361C76" w14:paraId="57AE2536" w14:textId="77777777" w:rsidTr="00570573">
        <w:trPr>
          <w:trHeight w:val="1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7B5D" w14:textId="77777777" w:rsidR="00205093" w:rsidRPr="00361C76" w:rsidRDefault="00205093" w:rsidP="00F52CAF">
            <w:pPr>
              <w:adjustRightInd w:val="0"/>
              <w:snapToGrid w:val="0"/>
              <w:jc w:val="center"/>
              <w:rPr>
                <w:rFonts w:ascii="Microsoft YaHei" w:eastAsia="Microsoft YaHei" w:hAnsi="Microsoft YaHei"/>
                <w:szCs w:val="21"/>
                <w:lang w:val="en-IE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6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4872" w14:textId="77777777" w:rsidR="00205093" w:rsidRPr="00361C76" w:rsidRDefault="00205093" w:rsidP="00F52CAF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  <w:lang w:val="en-IE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题库管理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16F4" w14:textId="5A8CC2A5" w:rsidR="001544D3" w:rsidRPr="00361C76" w:rsidRDefault="001544D3" w:rsidP="00F52CAF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</w:rPr>
              <w:t>（1</w:t>
            </w:r>
            <w:r w:rsidR="00EF5DF7">
              <w:rPr>
                <w:rFonts w:ascii="Microsoft YaHei" w:eastAsia="Microsoft YaHei" w:hAnsi="Microsoft YaHei" w:hint="eastAsia"/>
                <w:szCs w:val="21"/>
              </w:rPr>
              <w:t>）题库设置：题库树形分类，多节点分级；题库审核</w:t>
            </w:r>
            <w:r w:rsidRPr="00361C76">
              <w:rPr>
                <w:rFonts w:ascii="Microsoft YaHei" w:eastAsia="Microsoft YaHei" w:hAnsi="Microsoft YaHei" w:hint="eastAsia"/>
                <w:szCs w:val="21"/>
              </w:rPr>
              <w:t>；</w:t>
            </w:r>
          </w:p>
          <w:p w14:paraId="6467764D" w14:textId="52691844" w:rsidR="001544D3" w:rsidRPr="00361C76" w:rsidRDefault="001544D3" w:rsidP="00F52CAF">
            <w:pPr>
              <w:widowControl/>
              <w:adjustRightInd w:val="0"/>
              <w:snapToGrid w:val="0"/>
              <w:rPr>
                <w:rFonts w:ascii="Microsoft YaHei" w:eastAsia="Microsoft YaHei" w:hAnsi="Microsoft YaHei"/>
                <w:szCs w:val="21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</w:rPr>
              <w:t>（2</w:t>
            </w:r>
            <w:r w:rsidR="00847278" w:rsidRPr="00361C76">
              <w:rPr>
                <w:rFonts w:ascii="Microsoft YaHei" w:eastAsia="Microsoft YaHei" w:hAnsi="Microsoft YaHei" w:hint="eastAsia"/>
                <w:szCs w:val="21"/>
              </w:rPr>
              <w:t>）题型支持：单选、多选、判断、填空</w:t>
            </w:r>
            <w:r w:rsidRPr="00361C76">
              <w:rPr>
                <w:rFonts w:ascii="Microsoft YaHei" w:eastAsia="Microsoft YaHei" w:hAnsi="Microsoft YaHei" w:hint="eastAsia"/>
                <w:szCs w:val="21"/>
              </w:rPr>
              <w:t>、</w:t>
            </w:r>
            <w:r w:rsidR="00847278" w:rsidRPr="00361C76">
              <w:rPr>
                <w:rFonts w:ascii="Microsoft YaHei" w:eastAsia="Microsoft YaHei" w:hAnsi="Microsoft YaHei" w:hint="eastAsia"/>
                <w:szCs w:val="21"/>
              </w:rPr>
              <w:t>一问一答、一问多答</w:t>
            </w:r>
            <w:r w:rsidRPr="00361C76">
              <w:rPr>
                <w:rFonts w:ascii="Microsoft YaHei" w:eastAsia="Microsoft YaHei" w:hAnsi="Microsoft YaHei" w:hint="eastAsia"/>
                <w:szCs w:val="21"/>
              </w:rPr>
              <w:t>等；支持视频题，听力题，图片题；支持题型自定义，允许创建其他题型；</w:t>
            </w:r>
          </w:p>
          <w:p w14:paraId="45C7D00B" w14:textId="77777777" w:rsidR="00AB1908" w:rsidRDefault="001544D3" w:rsidP="00AB1908">
            <w:pPr>
              <w:widowControl/>
              <w:adjustRightInd w:val="0"/>
              <w:snapToGrid w:val="0"/>
              <w:rPr>
                <w:rFonts w:ascii="Microsoft YaHei" w:eastAsia="Microsoft YaHei" w:hAnsi="Microsoft YaHei"/>
                <w:szCs w:val="21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</w:rPr>
              <w:t>（3）批量维护：支持</w:t>
            </w:r>
            <w:r w:rsidR="00AB1908" w:rsidRPr="00361C76">
              <w:rPr>
                <w:rFonts w:ascii="Microsoft YaHei" w:eastAsia="Microsoft YaHei" w:hAnsi="Microsoft YaHei" w:hint="eastAsia"/>
                <w:szCs w:val="21"/>
              </w:rPr>
              <w:t xml:space="preserve"> </w:t>
            </w:r>
            <w:r w:rsidRPr="00361C76">
              <w:rPr>
                <w:rFonts w:ascii="Microsoft YaHei" w:eastAsia="Microsoft YaHei" w:hAnsi="Microsoft YaHei" w:hint="eastAsia"/>
                <w:szCs w:val="21"/>
              </w:rPr>
              <w:t>Word</w:t>
            </w:r>
            <w:r w:rsidR="00AB1908">
              <w:rPr>
                <w:rFonts w:ascii="Microsoft YaHei" w:eastAsia="Microsoft YaHei" w:hAnsi="Microsoft YaHei" w:hint="eastAsia"/>
                <w:szCs w:val="21"/>
              </w:rPr>
              <w:t>、Excel、TXT</w:t>
            </w:r>
            <w:r w:rsidRPr="00361C76">
              <w:rPr>
                <w:rFonts w:ascii="Microsoft YaHei" w:eastAsia="Microsoft YaHei" w:hAnsi="Microsoft YaHei" w:hint="eastAsia"/>
                <w:szCs w:val="21"/>
              </w:rPr>
              <w:t>等</w:t>
            </w:r>
            <w:r w:rsidR="00992060">
              <w:rPr>
                <w:rFonts w:ascii="Microsoft YaHei" w:eastAsia="Microsoft YaHei" w:hAnsi="Microsoft YaHei" w:hint="eastAsia"/>
                <w:szCs w:val="21"/>
              </w:rPr>
              <w:t>模板</w:t>
            </w:r>
            <w:r w:rsidRPr="00361C76">
              <w:rPr>
                <w:rFonts w:ascii="Microsoft YaHei" w:eastAsia="Microsoft YaHei" w:hAnsi="Microsoft YaHei" w:hint="eastAsia"/>
                <w:szCs w:val="21"/>
              </w:rPr>
              <w:t>导入</w:t>
            </w:r>
            <w:r w:rsidR="00992060">
              <w:rPr>
                <w:rFonts w:ascii="Microsoft YaHei" w:eastAsia="Microsoft YaHei" w:hAnsi="Microsoft YaHei" w:hint="eastAsia"/>
                <w:szCs w:val="21"/>
              </w:rPr>
              <w:t>试题</w:t>
            </w:r>
            <w:r w:rsidRPr="00361C76">
              <w:rPr>
                <w:rFonts w:ascii="Microsoft YaHei" w:eastAsia="Microsoft YaHei" w:hAnsi="Microsoft YaHei" w:hint="eastAsia"/>
                <w:szCs w:val="21"/>
              </w:rPr>
              <w:t>；</w:t>
            </w:r>
          </w:p>
          <w:p w14:paraId="68C42300" w14:textId="77777777" w:rsidR="00AB1908" w:rsidRDefault="00AB1908" w:rsidP="00AB1908">
            <w:pPr>
              <w:widowControl/>
              <w:adjustRightInd w:val="0"/>
              <w:snapToGrid w:val="0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Microsoft YaHei" w:eastAsia="Microsoft YaHei" w:hAnsi="Microsoft YaHei" w:hint="eastAsia"/>
                <w:szCs w:val="21"/>
              </w:rPr>
              <w:t>（4）支持导入</w:t>
            </w:r>
            <w:r w:rsidR="001544D3" w:rsidRPr="00361C76">
              <w:rPr>
                <w:rFonts w:ascii="Microsoft YaHei" w:eastAsia="Microsoft YaHei" w:hAnsi="Microsoft YaHei" w:hint="eastAsia"/>
                <w:szCs w:val="21"/>
              </w:rPr>
              <w:t>Word中的图</w:t>
            </w:r>
            <w:r>
              <w:rPr>
                <w:rFonts w:ascii="Microsoft YaHei" w:eastAsia="Microsoft YaHei" w:hAnsi="Microsoft YaHei" w:hint="eastAsia"/>
                <w:szCs w:val="21"/>
              </w:rPr>
              <w:t>片和</w:t>
            </w:r>
            <w:r w:rsidR="001544D3" w:rsidRPr="00361C76">
              <w:rPr>
                <w:rFonts w:ascii="Microsoft YaHei" w:eastAsia="Microsoft YaHei" w:hAnsi="Microsoft YaHei" w:hint="eastAsia"/>
                <w:szCs w:val="21"/>
              </w:rPr>
              <w:t>数学公式；</w:t>
            </w:r>
          </w:p>
          <w:p w14:paraId="0BCA816D" w14:textId="77777777" w:rsidR="00205093" w:rsidRDefault="00AB1908" w:rsidP="00AB1908">
            <w:pPr>
              <w:widowControl/>
              <w:adjustRightInd w:val="0"/>
              <w:snapToGrid w:val="0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Microsoft YaHei" w:eastAsia="Microsoft YaHei" w:hAnsi="Microsoft YaHei" w:hint="eastAsia"/>
                <w:szCs w:val="21"/>
              </w:rPr>
              <w:t>（5）</w:t>
            </w:r>
            <w:r w:rsidR="001544D3" w:rsidRPr="00361C76">
              <w:rPr>
                <w:rFonts w:ascii="Microsoft YaHei" w:eastAsia="Microsoft YaHei" w:hAnsi="Microsoft YaHei" w:hint="eastAsia"/>
                <w:szCs w:val="21"/>
              </w:rPr>
              <w:t>支持导入</w:t>
            </w:r>
            <w:r>
              <w:rPr>
                <w:rFonts w:ascii="Microsoft YaHei" w:eastAsia="Microsoft YaHei" w:hAnsi="Microsoft YaHei" w:hint="eastAsia"/>
                <w:szCs w:val="21"/>
              </w:rPr>
              <w:t>试题</w:t>
            </w:r>
            <w:r w:rsidR="001544D3" w:rsidRPr="00361C76">
              <w:rPr>
                <w:rFonts w:ascii="Microsoft YaHei" w:eastAsia="Microsoft YaHei" w:hAnsi="Microsoft YaHei" w:hint="eastAsia"/>
                <w:szCs w:val="21"/>
              </w:rPr>
              <w:t>过程中对试题格式进行检查；</w:t>
            </w:r>
          </w:p>
          <w:p w14:paraId="61995B4F" w14:textId="30CB12BF" w:rsidR="00AB1908" w:rsidRDefault="00AB1908" w:rsidP="00AB1908">
            <w:pPr>
              <w:widowControl/>
              <w:adjustRightInd w:val="0"/>
              <w:snapToGrid w:val="0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Microsoft YaHei" w:eastAsia="Microsoft YaHei" w:hAnsi="Microsoft YaHei" w:hint="eastAsia"/>
                <w:szCs w:val="21"/>
              </w:rPr>
              <w:t>（6）支持</w:t>
            </w:r>
            <w:r w:rsidR="00AE0CB0">
              <w:rPr>
                <w:rFonts w:ascii="Microsoft YaHei" w:eastAsia="Microsoft YaHei" w:hAnsi="Microsoft YaHei" w:hint="eastAsia"/>
                <w:szCs w:val="21"/>
              </w:rPr>
              <w:t>导入试题时的</w:t>
            </w:r>
            <w:r>
              <w:rPr>
                <w:rFonts w:ascii="Microsoft YaHei" w:eastAsia="Microsoft YaHei" w:hAnsi="Microsoft YaHei" w:hint="eastAsia"/>
                <w:szCs w:val="21"/>
              </w:rPr>
              <w:t>试题去重；</w:t>
            </w:r>
          </w:p>
          <w:p w14:paraId="70326088" w14:textId="33E57A03" w:rsidR="008A2187" w:rsidRPr="00361C76" w:rsidRDefault="008A2187" w:rsidP="00AB1908">
            <w:pPr>
              <w:widowControl/>
              <w:adjustRightInd w:val="0"/>
              <w:snapToGrid w:val="0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Microsoft YaHei" w:eastAsia="Microsoft YaHei" w:hAnsi="Microsoft YaHei" w:hint="eastAsia"/>
                <w:szCs w:val="21"/>
              </w:rPr>
              <w:t>（7）支持批量修改试题、批量导出试题到</w:t>
            </w:r>
            <w:r w:rsidR="00CE47ED">
              <w:rPr>
                <w:rFonts w:ascii="Microsoft YaHei" w:eastAsia="Microsoft YaHei" w:hAnsi="Microsoft YaHei" w:hint="eastAsia"/>
                <w:szCs w:val="21"/>
              </w:rPr>
              <w:t>W</w:t>
            </w:r>
            <w:r>
              <w:rPr>
                <w:rFonts w:ascii="Microsoft YaHei" w:eastAsia="Microsoft YaHei" w:hAnsi="Microsoft YaHei" w:hint="eastAsia"/>
                <w:szCs w:val="21"/>
              </w:rPr>
              <w:t>ord；</w:t>
            </w:r>
          </w:p>
        </w:tc>
      </w:tr>
      <w:tr w:rsidR="00205093" w:rsidRPr="00361C76" w14:paraId="068034E4" w14:textId="77777777" w:rsidTr="00570573">
        <w:trPr>
          <w:trHeight w:val="4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D6605C" w14:textId="77777777" w:rsidR="00205093" w:rsidRPr="00361C76" w:rsidRDefault="00205093" w:rsidP="00F52CAF">
            <w:pPr>
              <w:adjustRightInd w:val="0"/>
              <w:snapToGrid w:val="0"/>
              <w:jc w:val="center"/>
              <w:rPr>
                <w:rFonts w:ascii="Microsoft YaHei" w:eastAsia="Microsoft YaHei" w:hAnsi="Microsoft YaHei"/>
                <w:szCs w:val="21"/>
                <w:lang w:val="en-IE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7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3B77CD" w14:textId="77777777" w:rsidR="00205093" w:rsidRPr="00361C76" w:rsidRDefault="00205093" w:rsidP="00F52CAF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  <w:lang w:val="en-IE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</w:rPr>
              <w:t>试卷管理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FA6CD" w14:textId="315562CF" w:rsidR="001544D3" w:rsidRPr="00361C76" w:rsidRDefault="001544D3" w:rsidP="00F52CAF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</w:rPr>
              <w:t>（1</w:t>
            </w:r>
            <w:r w:rsidR="00914C73">
              <w:rPr>
                <w:rFonts w:ascii="Microsoft YaHei" w:eastAsia="Microsoft YaHei" w:hAnsi="Microsoft YaHei" w:hint="eastAsia"/>
                <w:szCs w:val="21"/>
              </w:rPr>
              <w:t>）出卷方式：支持随机组卷、</w:t>
            </w:r>
            <w:r w:rsidRPr="00361C76">
              <w:rPr>
                <w:rFonts w:ascii="Microsoft YaHei" w:eastAsia="Microsoft YaHei" w:hAnsi="Microsoft YaHei" w:hint="eastAsia"/>
                <w:szCs w:val="21"/>
              </w:rPr>
              <w:t>固定试卷</w:t>
            </w:r>
            <w:r w:rsidR="00914C73">
              <w:rPr>
                <w:rFonts w:ascii="Microsoft YaHei" w:eastAsia="Microsoft YaHei" w:hAnsi="Microsoft YaHei" w:hint="eastAsia"/>
                <w:szCs w:val="21"/>
              </w:rPr>
              <w:t>、随机抽取+固定试题试卷；支持试卷</w:t>
            </w:r>
            <w:r w:rsidRPr="00361C76">
              <w:rPr>
                <w:rFonts w:ascii="Microsoft YaHei" w:eastAsia="Microsoft YaHei" w:hAnsi="Microsoft YaHei" w:hint="eastAsia"/>
                <w:szCs w:val="21"/>
              </w:rPr>
              <w:t>导出</w:t>
            </w:r>
            <w:r w:rsidR="00914C73">
              <w:rPr>
                <w:rFonts w:ascii="Microsoft YaHei" w:eastAsia="Microsoft YaHei" w:hAnsi="Microsoft YaHei" w:hint="eastAsia"/>
                <w:szCs w:val="21"/>
              </w:rPr>
              <w:t>到Word；支持生成笔试试卷和标准答案</w:t>
            </w:r>
            <w:r w:rsidRPr="00361C76">
              <w:rPr>
                <w:rFonts w:ascii="Microsoft YaHei" w:eastAsia="Microsoft YaHei" w:hAnsi="Microsoft YaHei" w:hint="eastAsia"/>
                <w:szCs w:val="21"/>
              </w:rPr>
              <w:t>；</w:t>
            </w:r>
          </w:p>
          <w:p w14:paraId="373EA968" w14:textId="77777777" w:rsidR="00205093" w:rsidRDefault="001544D3" w:rsidP="00F52CAF">
            <w:pPr>
              <w:widowControl/>
              <w:adjustRightInd w:val="0"/>
              <w:snapToGrid w:val="0"/>
              <w:rPr>
                <w:rFonts w:ascii="Microsoft YaHei" w:eastAsia="Microsoft YaHei" w:hAnsi="Microsoft YaHei"/>
                <w:szCs w:val="21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</w:rPr>
              <w:t>（2）出题策略：支持通过知识点、题型、试题难度、试题来源、试题类别等</w:t>
            </w:r>
            <w:r w:rsidR="00FB6C5D">
              <w:rPr>
                <w:rFonts w:ascii="Microsoft YaHei" w:eastAsia="Microsoft YaHei" w:hAnsi="Microsoft YaHei" w:hint="eastAsia"/>
                <w:szCs w:val="21"/>
              </w:rPr>
              <w:t>维度</w:t>
            </w:r>
            <w:r w:rsidRPr="00361C76">
              <w:rPr>
                <w:rFonts w:ascii="Microsoft YaHei" w:eastAsia="Microsoft YaHei" w:hAnsi="Microsoft YaHei" w:hint="eastAsia"/>
                <w:szCs w:val="21"/>
              </w:rPr>
              <w:t>组卷；支持设置试卷中的</w:t>
            </w:r>
            <w:r w:rsidR="00644A58">
              <w:rPr>
                <w:rFonts w:ascii="Microsoft YaHei" w:eastAsia="Microsoft YaHei" w:hAnsi="Microsoft YaHei" w:hint="eastAsia"/>
                <w:szCs w:val="21"/>
              </w:rPr>
              <w:t>每个</w:t>
            </w:r>
            <w:r w:rsidRPr="00361C76">
              <w:rPr>
                <w:rFonts w:ascii="Microsoft YaHei" w:eastAsia="Microsoft YaHei" w:hAnsi="Microsoft YaHei" w:hint="eastAsia"/>
                <w:szCs w:val="21"/>
              </w:rPr>
              <w:t>试题分数；支持</w:t>
            </w:r>
            <w:r w:rsidR="002F252F" w:rsidRPr="00361C76">
              <w:rPr>
                <w:rFonts w:ascii="Microsoft YaHei" w:eastAsia="Microsoft YaHei" w:hAnsi="Microsoft YaHei"/>
                <w:szCs w:val="21"/>
              </w:rPr>
              <w:t>对</w:t>
            </w:r>
            <w:r w:rsidRPr="00361C76">
              <w:rPr>
                <w:rFonts w:ascii="Microsoft YaHei" w:eastAsia="Microsoft YaHei" w:hAnsi="Microsoft YaHei" w:hint="eastAsia"/>
                <w:szCs w:val="21"/>
              </w:rPr>
              <w:t>随机</w:t>
            </w:r>
            <w:r w:rsidR="00056504">
              <w:rPr>
                <w:rFonts w:ascii="Microsoft YaHei" w:eastAsia="Microsoft YaHei" w:hAnsi="Microsoft YaHei" w:hint="eastAsia"/>
                <w:szCs w:val="21"/>
              </w:rPr>
              <w:t>出题数量、题型名称和试题顺序进行</w:t>
            </w:r>
            <w:r w:rsidRPr="00361C76">
              <w:rPr>
                <w:rFonts w:ascii="Microsoft YaHei" w:eastAsia="Microsoft YaHei" w:hAnsi="Microsoft YaHei" w:hint="eastAsia"/>
                <w:szCs w:val="21"/>
              </w:rPr>
              <w:t>调整；</w:t>
            </w:r>
          </w:p>
          <w:p w14:paraId="235ECA36" w14:textId="10C06D73" w:rsidR="00600AC4" w:rsidRPr="00361C76" w:rsidRDefault="00600AC4" w:rsidP="00F52CAF">
            <w:pPr>
              <w:widowControl/>
              <w:adjustRightInd w:val="0"/>
              <w:snapToGrid w:val="0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Microsoft YaHei" w:eastAsia="Microsoft YaHei" w:hAnsi="Microsoft YaHei" w:hint="eastAsia"/>
                <w:szCs w:val="21"/>
              </w:rPr>
              <w:t>（3）试题组成：支持直接在试卷中新增试题和选择试题；</w:t>
            </w:r>
          </w:p>
        </w:tc>
      </w:tr>
      <w:tr w:rsidR="00205093" w:rsidRPr="00361C76" w14:paraId="7273B9BE" w14:textId="77777777" w:rsidTr="00570573">
        <w:trPr>
          <w:trHeight w:val="4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79B5F0" w14:textId="77777777" w:rsidR="00205093" w:rsidRPr="00361C76" w:rsidRDefault="00205093" w:rsidP="00F52CAF">
            <w:pPr>
              <w:adjustRightInd w:val="0"/>
              <w:snapToGrid w:val="0"/>
              <w:jc w:val="center"/>
              <w:rPr>
                <w:rFonts w:ascii="Microsoft YaHei" w:eastAsia="Microsoft YaHei" w:hAnsi="Microsoft YaHei"/>
                <w:szCs w:val="21"/>
                <w:lang w:val="en-IE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8</w:t>
            </w: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5B158" w14:textId="77777777" w:rsidR="00205093" w:rsidRPr="00361C76" w:rsidRDefault="00205093" w:rsidP="00F52CAF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</w:rPr>
              <w:t>考试管理</w:t>
            </w:r>
          </w:p>
        </w:tc>
        <w:tc>
          <w:tcPr>
            <w:tcW w:w="6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1723B" w14:textId="3CF48119" w:rsidR="001544D3" w:rsidRPr="00361C76" w:rsidRDefault="001544D3" w:rsidP="00F52CAF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</w:rPr>
              <w:t>（1）考试管理：支持</w:t>
            </w:r>
            <w:r w:rsidR="001576EB">
              <w:rPr>
                <w:rFonts w:ascii="Microsoft YaHei" w:eastAsia="Microsoft YaHei" w:hAnsi="Microsoft YaHei" w:hint="eastAsia"/>
                <w:szCs w:val="21"/>
              </w:rPr>
              <w:t>考试时间、答卷时长、考试次数的设定；支持按组设定考生范围、支持批量导入</w:t>
            </w:r>
            <w:r w:rsidRPr="00361C76">
              <w:rPr>
                <w:rFonts w:ascii="Microsoft YaHei" w:eastAsia="Microsoft YaHei" w:hAnsi="Microsoft YaHei" w:hint="eastAsia"/>
                <w:szCs w:val="21"/>
              </w:rPr>
              <w:t>考生</w:t>
            </w:r>
            <w:r w:rsidR="001576EB">
              <w:rPr>
                <w:rFonts w:ascii="Microsoft YaHei" w:eastAsia="Microsoft YaHei" w:hAnsi="Microsoft YaHei" w:hint="eastAsia"/>
                <w:szCs w:val="21"/>
              </w:rPr>
              <w:t>、支持批量排除考生；</w:t>
            </w:r>
            <w:r w:rsidR="007C091B">
              <w:rPr>
                <w:rFonts w:ascii="Microsoft YaHei" w:eastAsia="Microsoft YaHei" w:hAnsi="Microsoft YaHei" w:hint="eastAsia"/>
                <w:szCs w:val="21"/>
              </w:rPr>
              <w:t>支持设置</w:t>
            </w:r>
            <w:r w:rsidRPr="00361C76">
              <w:rPr>
                <w:rFonts w:ascii="Microsoft YaHei" w:eastAsia="Microsoft YaHei" w:hAnsi="Microsoft YaHei" w:hint="eastAsia"/>
                <w:szCs w:val="21"/>
              </w:rPr>
              <w:t>评卷人</w:t>
            </w:r>
            <w:r w:rsidR="007C091B">
              <w:rPr>
                <w:rFonts w:ascii="Microsoft YaHei" w:eastAsia="Microsoft YaHei" w:hAnsi="Microsoft YaHei" w:hint="eastAsia"/>
                <w:szCs w:val="21"/>
              </w:rPr>
              <w:t>、设置评卷人评卷的范围</w:t>
            </w:r>
            <w:r w:rsidRPr="00361C76">
              <w:rPr>
                <w:rFonts w:ascii="Microsoft YaHei" w:eastAsia="Microsoft YaHei" w:hAnsi="Microsoft YaHei" w:hint="eastAsia"/>
                <w:szCs w:val="21"/>
              </w:rPr>
              <w:t>；支持考生</w:t>
            </w:r>
            <w:r w:rsidR="00E54CD5">
              <w:rPr>
                <w:rFonts w:ascii="Microsoft YaHei" w:eastAsia="Microsoft YaHei" w:hAnsi="Microsoft YaHei" w:hint="eastAsia"/>
                <w:szCs w:val="21"/>
              </w:rPr>
              <w:t>按</w:t>
            </w:r>
            <w:r w:rsidRPr="00361C76">
              <w:rPr>
                <w:rFonts w:ascii="Microsoft YaHei" w:eastAsia="Microsoft YaHei" w:hAnsi="Microsoft YaHei" w:hint="eastAsia"/>
                <w:szCs w:val="21"/>
              </w:rPr>
              <w:t>逐题或整卷</w:t>
            </w:r>
            <w:r w:rsidR="00E54CD5">
              <w:rPr>
                <w:rFonts w:ascii="Microsoft YaHei" w:eastAsia="Microsoft YaHei" w:hAnsi="Microsoft YaHei" w:hint="eastAsia"/>
                <w:szCs w:val="21"/>
              </w:rPr>
              <w:t>方式</w:t>
            </w:r>
            <w:r w:rsidRPr="00361C76">
              <w:rPr>
                <w:rFonts w:ascii="Microsoft YaHei" w:eastAsia="Microsoft YaHei" w:hAnsi="Microsoft YaHei" w:hint="eastAsia"/>
                <w:szCs w:val="21"/>
              </w:rPr>
              <w:t>答题；支持设置</w:t>
            </w:r>
            <w:r w:rsidR="007560D3" w:rsidRPr="00361C76">
              <w:rPr>
                <w:rFonts w:ascii="Microsoft YaHei" w:eastAsia="Microsoft YaHei" w:hAnsi="Microsoft YaHei"/>
                <w:szCs w:val="21"/>
              </w:rPr>
              <w:t>考试类型为</w:t>
            </w:r>
            <w:r w:rsidRPr="00361C76">
              <w:rPr>
                <w:rFonts w:ascii="Microsoft YaHei" w:eastAsia="Microsoft YaHei" w:hAnsi="Microsoft YaHei" w:hint="eastAsia"/>
                <w:szCs w:val="21"/>
              </w:rPr>
              <w:t>线上考试或线下考试；</w:t>
            </w:r>
            <w:r w:rsidR="00DF5779">
              <w:rPr>
                <w:rFonts w:ascii="Microsoft YaHei" w:eastAsia="Microsoft YaHei" w:hAnsi="Microsoft YaHei" w:hint="eastAsia"/>
                <w:szCs w:val="21"/>
              </w:rPr>
              <w:t>支持设置考试需要的费用；</w:t>
            </w:r>
          </w:p>
          <w:p w14:paraId="2178259D" w14:textId="12A01615" w:rsidR="001544D3" w:rsidRPr="00361C76" w:rsidRDefault="001544D3" w:rsidP="00F52CAF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</w:rPr>
              <w:lastRenderedPageBreak/>
              <w:t>（2）成绩发布：支持成绩自动、手动发布</w:t>
            </w:r>
            <w:r w:rsidR="003F522B">
              <w:rPr>
                <w:rFonts w:ascii="Microsoft YaHei" w:eastAsia="Microsoft YaHei" w:hAnsi="Microsoft YaHei" w:hint="eastAsia"/>
                <w:szCs w:val="21"/>
              </w:rPr>
              <w:t>或立即显示</w:t>
            </w:r>
            <w:r w:rsidRPr="00361C76">
              <w:rPr>
                <w:rFonts w:ascii="Microsoft YaHei" w:eastAsia="Microsoft YaHei" w:hAnsi="Microsoft YaHei" w:hint="eastAsia"/>
                <w:szCs w:val="21"/>
              </w:rPr>
              <w:t>；支持是否允许考生查看成绩、答卷和答案；支持按考试分数设定通过条件；支持是否显示考试结果（通过、不通过）；</w:t>
            </w:r>
          </w:p>
          <w:p w14:paraId="1947CC42" w14:textId="077F8AA0" w:rsidR="00E9142D" w:rsidRPr="00361C76" w:rsidRDefault="001544D3" w:rsidP="00081A0C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</w:rPr>
              <w:t>（3）高级属性：支持自动保存答卷</w:t>
            </w:r>
            <w:r w:rsidR="003F522B">
              <w:rPr>
                <w:rFonts w:ascii="Microsoft YaHei" w:eastAsia="Microsoft YaHei" w:hAnsi="Microsoft YaHei" w:hint="eastAsia"/>
                <w:szCs w:val="21"/>
              </w:rPr>
              <w:t>时间</w:t>
            </w:r>
            <w:r w:rsidR="00D73481">
              <w:rPr>
                <w:rFonts w:ascii="Microsoft YaHei" w:eastAsia="Microsoft YaHei" w:hAnsi="Microsoft YaHei" w:hint="eastAsia"/>
                <w:szCs w:val="21"/>
              </w:rPr>
              <w:t>等可靠性参数设定；支持考试过程实时监控考生试卷</w:t>
            </w:r>
            <w:r w:rsidRPr="00361C76">
              <w:rPr>
                <w:rFonts w:ascii="Microsoft YaHei" w:eastAsia="Microsoft YaHei" w:hAnsi="Microsoft YaHei" w:hint="eastAsia"/>
                <w:szCs w:val="21"/>
              </w:rPr>
              <w:t>；支持考生账号和IP</w:t>
            </w:r>
            <w:r w:rsidR="008E3314">
              <w:rPr>
                <w:rFonts w:ascii="Microsoft YaHei" w:eastAsia="Microsoft YaHei" w:hAnsi="Microsoft YaHei" w:hint="eastAsia"/>
                <w:szCs w:val="21"/>
              </w:rPr>
              <w:t>地址绑定；支持禁止考生提前交卷、禁止迟到考生参加考试</w:t>
            </w:r>
            <w:r w:rsidRPr="00361C76">
              <w:rPr>
                <w:rFonts w:ascii="Microsoft YaHei" w:eastAsia="Microsoft YaHei" w:hAnsi="Microsoft YaHei" w:hint="eastAsia"/>
                <w:szCs w:val="21"/>
              </w:rPr>
              <w:t>；支持在机房进行严肃考试，屏蔽各种Windows</w:t>
            </w:r>
            <w:r w:rsidR="00081A0C">
              <w:rPr>
                <w:rFonts w:ascii="Microsoft YaHei" w:eastAsia="Microsoft YaHei" w:hAnsi="Microsoft YaHei" w:hint="eastAsia"/>
                <w:szCs w:val="21"/>
              </w:rPr>
              <w:t>键盘按键</w:t>
            </w:r>
            <w:r w:rsidR="00016D56">
              <w:rPr>
                <w:rFonts w:ascii="Microsoft YaHei" w:eastAsia="Microsoft YaHei" w:hAnsi="Microsoft YaHei" w:hint="eastAsia"/>
                <w:szCs w:val="21"/>
              </w:rPr>
              <w:t>，包括</w:t>
            </w:r>
            <w:proofErr w:type="spellStart"/>
            <w:r w:rsidR="00016D56">
              <w:rPr>
                <w:rFonts w:ascii="Microsoft YaHei" w:eastAsia="Microsoft YaHei" w:hAnsi="Microsoft YaHei" w:hint="eastAsia"/>
                <w:szCs w:val="21"/>
              </w:rPr>
              <w:t>ctrl+alt+del</w:t>
            </w:r>
            <w:proofErr w:type="spellEnd"/>
            <w:r w:rsidR="00016D56">
              <w:rPr>
                <w:rFonts w:ascii="Microsoft YaHei" w:eastAsia="Microsoft YaHei" w:hAnsi="Microsoft YaHei" w:hint="eastAsia"/>
                <w:szCs w:val="21"/>
              </w:rPr>
              <w:t>，阻止任何离开试卷查找答案的可能性</w:t>
            </w:r>
            <w:r w:rsidR="00081A0C">
              <w:rPr>
                <w:rFonts w:ascii="Microsoft YaHei" w:eastAsia="Microsoft YaHei" w:hAnsi="Microsoft YaHei" w:hint="eastAsia"/>
                <w:szCs w:val="21"/>
              </w:rPr>
              <w:t>；支持断电保护</w:t>
            </w:r>
            <w:r w:rsidR="00016D56">
              <w:rPr>
                <w:rFonts w:ascii="Microsoft YaHei" w:eastAsia="Microsoft YaHei" w:hAnsi="Microsoft YaHei" w:hint="eastAsia"/>
                <w:szCs w:val="21"/>
              </w:rPr>
              <w:t>，在重新登陆后，考生答卷的内容可以被还原</w:t>
            </w:r>
            <w:r w:rsidR="00081A0C">
              <w:rPr>
                <w:rFonts w:ascii="Microsoft YaHei" w:eastAsia="Microsoft YaHei" w:hAnsi="Microsoft YaHei" w:hint="eastAsia"/>
                <w:szCs w:val="21"/>
              </w:rPr>
              <w:t>；支持试题乱序、选项乱序；支持及格后不能再考</w:t>
            </w:r>
            <w:r w:rsidRPr="00361C76">
              <w:rPr>
                <w:rFonts w:ascii="Microsoft YaHei" w:eastAsia="Microsoft YaHei" w:hAnsi="Microsoft YaHei" w:hint="eastAsia"/>
                <w:szCs w:val="21"/>
              </w:rPr>
              <w:t>；支持AB卷考试；支持考试报名；</w:t>
            </w:r>
            <w:r w:rsidR="00F9604C">
              <w:rPr>
                <w:rFonts w:ascii="Microsoft YaHei" w:eastAsia="Microsoft YaHei" w:hAnsi="Microsoft YaHei" w:hint="eastAsia"/>
                <w:szCs w:val="21"/>
              </w:rPr>
              <w:t>支持考试通过后获得证书；</w:t>
            </w:r>
            <w:r w:rsidR="009D1829">
              <w:rPr>
                <w:rFonts w:ascii="Microsoft YaHei" w:eastAsia="Microsoft YaHei" w:hAnsi="Microsoft YaHei" w:hint="eastAsia"/>
                <w:szCs w:val="21"/>
              </w:rPr>
              <w:t>支持手动、自动</w:t>
            </w:r>
            <w:r w:rsidR="00A641E8">
              <w:rPr>
                <w:rFonts w:ascii="Microsoft YaHei" w:eastAsia="Microsoft YaHei" w:hAnsi="Microsoft YaHei" w:hint="eastAsia"/>
                <w:szCs w:val="21"/>
              </w:rPr>
              <w:t>通过邮件、手机短信、站内短信</w:t>
            </w:r>
            <w:r w:rsidR="009D1829">
              <w:rPr>
                <w:rFonts w:ascii="Microsoft YaHei" w:eastAsia="Microsoft YaHei" w:hAnsi="Microsoft YaHei" w:hint="eastAsia"/>
                <w:szCs w:val="21"/>
              </w:rPr>
              <w:t>发送考试通知；</w:t>
            </w:r>
          </w:p>
        </w:tc>
      </w:tr>
      <w:tr w:rsidR="00205093" w:rsidRPr="00361C76" w14:paraId="52CF5E11" w14:textId="77777777" w:rsidTr="00570573">
        <w:trPr>
          <w:trHeight w:val="4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A9AFF3" w14:textId="77777777" w:rsidR="00205093" w:rsidRPr="00361C76" w:rsidRDefault="00205093" w:rsidP="00F52CAF">
            <w:pPr>
              <w:adjustRightInd w:val="0"/>
              <w:snapToGrid w:val="0"/>
              <w:jc w:val="center"/>
              <w:rPr>
                <w:rFonts w:ascii="Microsoft YaHei" w:eastAsia="Microsoft YaHei" w:hAnsi="Microsoft YaHei"/>
                <w:szCs w:val="21"/>
                <w:lang w:val="en-IE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lastRenderedPageBreak/>
              <w:t>9</w:t>
            </w: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D5EA" w14:textId="0F914FAC" w:rsidR="00205093" w:rsidRPr="00361C76" w:rsidRDefault="009A51E8" w:rsidP="00F52CAF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Microsoft YaHei" w:eastAsia="Microsoft YaHei" w:hAnsi="Microsoft YaHei" w:hint="eastAsia"/>
                <w:szCs w:val="21"/>
              </w:rPr>
              <w:t>人</w:t>
            </w:r>
            <w:r w:rsidR="00205093" w:rsidRPr="00361C76">
              <w:rPr>
                <w:rFonts w:ascii="Microsoft YaHei" w:eastAsia="Microsoft YaHei" w:hAnsi="Microsoft YaHei" w:hint="eastAsia"/>
                <w:szCs w:val="21"/>
              </w:rPr>
              <w:t>工评卷</w:t>
            </w:r>
          </w:p>
        </w:tc>
        <w:tc>
          <w:tcPr>
            <w:tcW w:w="6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E6DA3" w14:textId="052DC8EE" w:rsidR="00205093" w:rsidRPr="00361C76" w:rsidRDefault="00205093" w:rsidP="00F52CAF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</w:rPr>
              <w:t>（1</w:t>
            </w:r>
            <w:r w:rsidR="009A51E8">
              <w:rPr>
                <w:rFonts w:ascii="Microsoft YaHei" w:eastAsia="Microsoft YaHei" w:hAnsi="Microsoft YaHei" w:hint="eastAsia"/>
                <w:szCs w:val="21"/>
              </w:rPr>
              <w:t>）支持分权限</w:t>
            </w:r>
            <w:r w:rsidR="00B065F7">
              <w:rPr>
                <w:rFonts w:ascii="Microsoft YaHei" w:eastAsia="Microsoft YaHei" w:hAnsi="Microsoft YaHei" w:hint="eastAsia"/>
                <w:szCs w:val="21"/>
              </w:rPr>
              <w:t>进行</w:t>
            </w:r>
            <w:r w:rsidR="009A51E8">
              <w:rPr>
                <w:rFonts w:ascii="Microsoft YaHei" w:eastAsia="Microsoft YaHei" w:hAnsi="Microsoft YaHei" w:hint="eastAsia"/>
                <w:szCs w:val="21"/>
              </w:rPr>
              <w:t>人</w:t>
            </w:r>
            <w:r w:rsidRPr="00361C76">
              <w:rPr>
                <w:rFonts w:ascii="Microsoft YaHei" w:eastAsia="Microsoft YaHei" w:hAnsi="Microsoft YaHei" w:hint="eastAsia"/>
                <w:szCs w:val="21"/>
              </w:rPr>
              <w:t>工评卷；</w:t>
            </w:r>
          </w:p>
          <w:p w14:paraId="2FD0FB54" w14:textId="1EED55CF" w:rsidR="00205093" w:rsidRPr="00361C76" w:rsidRDefault="00205093" w:rsidP="00F52CAF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</w:rPr>
              <w:t>（2）支持按考生、按考题</w:t>
            </w:r>
            <w:r w:rsidR="005A1D4B">
              <w:rPr>
                <w:rFonts w:ascii="Microsoft YaHei" w:eastAsia="Microsoft YaHei" w:hAnsi="Microsoft YaHei" w:hint="eastAsia"/>
                <w:szCs w:val="21"/>
              </w:rPr>
              <w:t>分别进行人工</w:t>
            </w:r>
            <w:r w:rsidRPr="00361C76">
              <w:rPr>
                <w:rFonts w:ascii="Microsoft YaHei" w:eastAsia="Microsoft YaHei" w:hAnsi="Microsoft YaHei" w:hint="eastAsia"/>
                <w:szCs w:val="21"/>
              </w:rPr>
              <w:t>阅卷；</w:t>
            </w:r>
          </w:p>
          <w:p w14:paraId="1F931EF2" w14:textId="01FE1F72" w:rsidR="00205093" w:rsidRDefault="00205093" w:rsidP="009A51E8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</w:rPr>
              <w:t>（3）</w:t>
            </w:r>
            <w:commentRangeStart w:id="5"/>
            <w:r w:rsidRPr="00361C76">
              <w:rPr>
                <w:rFonts w:ascii="Microsoft YaHei" w:eastAsia="Microsoft YaHei" w:hAnsi="Microsoft YaHei" w:hint="eastAsia"/>
                <w:szCs w:val="21"/>
              </w:rPr>
              <w:t>支持阅卷界面</w:t>
            </w:r>
            <w:r w:rsidR="009A51E8">
              <w:rPr>
                <w:rFonts w:ascii="Microsoft YaHei" w:eastAsia="Microsoft YaHei" w:hAnsi="Microsoft YaHei" w:hint="eastAsia"/>
                <w:szCs w:val="21"/>
              </w:rPr>
              <w:t>同时显示</w:t>
            </w:r>
            <w:r w:rsidRPr="00361C76">
              <w:rPr>
                <w:rFonts w:ascii="Microsoft YaHei" w:eastAsia="Microsoft YaHei" w:hAnsi="Microsoft YaHei" w:hint="eastAsia"/>
                <w:szCs w:val="21"/>
              </w:rPr>
              <w:t>多种试题</w:t>
            </w:r>
            <w:r w:rsidR="005E2048">
              <w:rPr>
                <w:rFonts w:ascii="Microsoft YaHei" w:eastAsia="Microsoft YaHei" w:hAnsi="Microsoft YaHei" w:hint="eastAsia"/>
                <w:szCs w:val="21"/>
              </w:rPr>
              <w:t>类型</w:t>
            </w:r>
            <w:r w:rsidR="0070157E">
              <w:rPr>
                <w:rFonts w:ascii="Microsoft YaHei" w:eastAsia="Microsoft YaHei" w:hAnsi="Microsoft YaHei" w:hint="eastAsia"/>
                <w:szCs w:val="21"/>
              </w:rPr>
              <w:t>并且采用左侧显示标准答案右侧显示考生答案的阅卷方式</w:t>
            </w:r>
            <w:r w:rsidR="009E5838" w:rsidRPr="00361C76">
              <w:rPr>
                <w:rFonts w:ascii="Microsoft YaHei" w:eastAsia="Microsoft YaHei" w:hAnsi="Microsoft YaHei" w:hint="eastAsia"/>
                <w:szCs w:val="21"/>
              </w:rPr>
              <w:t>；</w:t>
            </w:r>
            <w:commentRangeEnd w:id="5"/>
            <w:r w:rsidR="0070157E">
              <w:rPr>
                <w:rStyle w:val="CommentReference"/>
              </w:rPr>
              <w:commentReference w:id="5"/>
            </w:r>
          </w:p>
          <w:p w14:paraId="7F469BAE" w14:textId="205880A7" w:rsidR="00482E0F" w:rsidRPr="00361C76" w:rsidRDefault="00482E0F" w:rsidP="009A51E8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Microsoft YaHei" w:eastAsia="Microsoft YaHei" w:hAnsi="Microsoft YaHei" w:hint="eastAsia"/>
                <w:szCs w:val="21"/>
              </w:rPr>
              <w:t>（4）支持为每道试题写评语；</w:t>
            </w:r>
          </w:p>
        </w:tc>
      </w:tr>
      <w:tr w:rsidR="00205093" w:rsidRPr="00361C76" w14:paraId="5025D8EB" w14:textId="77777777" w:rsidTr="00570573">
        <w:trPr>
          <w:trHeight w:val="558"/>
        </w:trPr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895C1" w14:textId="77777777" w:rsidR="00205093" w:rsidRPr="00361C76" w:rsidRDefault="00205093" w:rsidP="00F52CAF">
            <w:pPr>
              <w:adjustRightInd w:val="0"/>
              <w:snapToGrid w:val="0"/>
              <w:jc w:val="center"/>
              <w:rPr>
                <w:rFonts w:ascii="Microsoft YaHei" w:eastAsia="Microsoft YaHei" w:hAnsi="Microsoft YaHei"/>
                <w:szCs w:val="21"/>
                <w:lang w:val="en-IE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10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F64F" w14:textId="779D0E90" w:rsidR="00205093" w:rsidRPr="00361C76" w:rsidRDefault="003B469E" w:rsidP="00F52CAF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  <w:lang w:val="en-IE"/>
              </w:rPr>
            </w:pPr>
            <w:r>
              <w:rPr>
                <w:rFonts w:ascii="Microsoft YaHei" w:eastAsia="Microsoft YaHei" w:hAnsi="Microsoft YaHei" w:hint="eastAsia"/>
                <w:szCs w:val="21"/>
              </w:rPr>
              <w:t>考试成绩</w:t>
            </w:r>
          </w:p>
        </w:tc>
        <w:tc>
          <w:tcPr>
            <w:tcW w:w="6531" w:type="dxa"/>
            <w:tcBorders>
              <w:left w:val="single" w:sz="4" w:space="0" w:color="auto"/>
              <w:right w:val="single" w:sz="4" w:space="0" w:color="auto"/>
            </w:tcBorders>
          </w:tcPr>
          <w:p w14:paraId="3D7735CD" w14:textId="541EF51B" w:rsidR="00205093" w:rsidRPr="00361C76" w:rsidRDefault="00205093" w:rsidP="00F52CAF">
            <w:pPr>
              <w:widowControl/>
              <w:adjustRightInd w:val="0"/>
              <w:snapToGrid w:val="0"/>
              <w:rPr>
                <w:rFonts w:ascii="Microsoft YaHei" w:eastAsia="Microsoft YaHei" w:hAnsi="Microsoft YaHei"/>
                <w:szCs w:val="21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</w:rPr>
              <w:t>（1</w:t>
            </w:r>
            <w:r w:rsidR="00AF1E8B" w:rsidRPr="00361C76">
              <w:rPr>
                <w:rFonts w:ascii="Microsoft YaHei" w:eastAsia="Microsoft YaHei" w:hAnsi="Microsoft YaHei" w:hint="eastAsia"/>
                <w:szCs w:val="21"/>
              </w:rPr>
              <w:t>）支持</w:t>
            </w:r>
            <w:r w:rsidR="00FE7DEB" w:rsidRPr="00361C76">
              <w:rPr>
                <w:rFonts w:ascii="Microsoft YaHei" w:eastAsia="Microsoft YaHei" w:hAnsi="Microsoft YaHei" w:hint="eastAsia"/>
                <w:szCs w:val="21"/>
              </w:rPr>
              <w:t>考试</w:t>
            </w:r>
            <w:r w:rsidR="00AF1E8B" w:rsidRPr="00361C76">
              <w:rPr>
                <w:rFonts w:ascii="Microsoft YaHei" w:eastAsia="Microsoft YaHei" w:hAnsi="Microsoft YaHei" w:hint="eastAsia"/>
                <w:szCs w:val="21"/>
              </w:rPr>
              <w:t>成绩</w:t>
            </w:r>
            <w:r w:rsidR="00C60794">
              <w:rPr>
                <w:rFonts w:ascii="Microsoft YaHei" w:eastAsia="Microsoft YaHei" w:hAnsi="Microsoft YaHei" w:hint="eastAsia"/>
                <w:szCs w:val="21"/>
              </w:rPr>
              <w:t>查询、</w:t>
            </w:r>
            <w:r w:rsidRPr="00361C76">
              <w:rPr>
                <w:rFonts w:ascii="Microsoft YaHei" w:eastAsia="Microsoft YaHei" w:hAnsi="Microsoft YaHei" w:hint="eastAsia"/>
                <w:szCs w:val="21"/>
              </w:rPr>
              <w:t>导出；</w:t>
            </w:r>
          </w:p>
          <w:p w14:paraId="2157D21D" w14:textId="77777777" w:rsidR="00205093" w:rsidRPr="00361C76" w:rsidRDefault="00205093" w:rsidP="00F52CAF">
            <w:pPr>
              <w:widowControl/>
              <w:adjustRightInd w:val="0"/>
              <w:snapToGrid w:val="0"/>
              <w:rPr>
                <w:rFonts w:ascii="Microsoft YaHei" w:eastAsia="Microsoft YaHei" w:hAnsi="Microsoft YaHei"/>
                <w:szCs w:val="21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</w:rPr>
              <w:t>（2）支持手动调整考生成绩；</w:t>
            </w:r>
          </w:p>
          <w:p w14:paraId="412477CE" w14:textId="5B6CA976" w:rsidR="006B0075" w:rsidRPr="00361C76" w:rsidRDefault="006B0075" w:rsidP="00F52CAF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</w:rPr>
              <w:t>（</w:t>
            </w:r>
            <w:r w:rsidR="00981FFF" w:rsidRPr="00361C76">
              <w:rPr>
                <w:rFonts w:ascii="Microsoft YaHei" w:eastAsia="Microsoft YaHei" w:hAnsi="Microsoft YaHei" w:hint="eastAsia"/>
                <w:szCs w:val="21"/>
              </w:rPr>
              <w:t>3</w:t>
            </w:r>
            <w:r w:rsidR="00D65150">
              <w:rPr>
                <w:rFonts w:ascii="Microsoft YaHei" w:eastAsia="Microsoft YaHei" w:hAnsi="Microsoft YaHei" w:hint="eastAsia"/>
                <w:szCs w:val="21"/>
              </w:rPr>
              <w:t>）支持导出考生</w:t>
            </w:r>
            <w:r w:rsidR="009D146A">
              <w:rPr>
                <w:rFonts w:ascii="Microsoft YaHei" w:eastAsia="Microsoft YaHei" w:hAnsi="Microsoft YaHei" w:hint="eastAsia"/>
                <w:szCs w:val="21"/>
              </w:rPr>
              <w:t>的考试</w:t>
            </w:r>
            <w:r w:rsidR="00D65150">
              <w:rPr>
                <w:rFonts w:ascii="Microsoft YaHei" w:eastAsia="Microsoft YaHei" w:hAnsi="Microsoft YaHei" w:hint="eastAsia"/>
                <w:szCs w:val="21"/>
              </w:rPr>
              <w:t>试卷</w:t>
            </w:r>
            <w:r w:rsidR="0071391E">
              <w:rPr>
                <w:rFonts w:ascii="Microsoft YaHei" w:eastAsia="Microsoft YaHei" w:hAnsi="Microsoft YaHei" w:hint="eastAsia"/>
                <w:szCs w:val="21"/>
              </w:rPr>
              <w:t>到Word中</w:t>
            </w:r>
            <w:r w:rsidRPr="00361C76">
              <w:rPr>
                <w:rFonts w:ascii="Microsoft YaHei" w:eastAsia="Microsoft YaHei" w:hAnsi="Microsoft YaHei" w:hint="eastAsia"/>
                <w:szCs w:val="21"/>
              </w:rPr>
              <w:t>；</w:t>
            </w:r>
          </w:p>
          <w:p w14:paraId="2F14E870" w14:textId="77777777" w:rsidR="00D83BD2" w:rsidRPr="00361C76" w:rsidRDefault="00D83BD2" w:rsidP="00F52CAF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</w:rPr>
              <w:t>（4）支持导入线下考试成绩；</w:t>
            </w:r>
          </w:p>
        </w:tc>
      </w:tr>
      <w:tr w:rsidR="003B469E" w:rsidRPr="00361C76" w14:paraId="63473646" w14:textId="77777777" w:rsidTr="00570573">
        <w:trPr>
          <w:trHeight w:val="558"/>
        </w:trPr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D8D7D" w14:textId="3DFA0FA5" w:rsidR="003B469E" w:rsidRPr="00361C76" w:rsidRDefault="003B469E" w:rsidP="00F52CAF">
            <w:pPr>
              <w:adjustRightInd w:val="0"/>
              <w:snapToGrid w:val="0"/>
              <w:jc w:val="center"/>
              <w:rPr>
                <w:rFonts w:ascii="Microsoft YaHei" w:eastAsia="Microsoft YaHei" w:hAnsi="Microsoft YaHei"/>
                <w:szCs w:val="21"/>
                <w:lang w:val="en-IE"/>
              </w:rPr>
            </w:pPr>
            <w:r>
              <w:rPr>
                <w:rFonts w:ascii="Microsoft YaHei" w:eastAsia="Microsoft YaHei" w:hAnsi="Microsoft YaHei" w:hint="eastAsia"/>
                <w:szCs w:val="21"/>
                <w:lang w:val="en-IE"/>
              </w:rPr>
              <w:t>11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D30B" w14:textId="0FE1A521" w:rsidR="003B469E" w:rsidRPr="00361C76" w:rsidRDefault="0048058A" w:rsidP="00F52CAF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Microsoft YaHei" w:eastAsia="Microsoft YaHei" w:hAnsi="Microsoft YaHei" w:hint="eastAsia"/>
                <w:szCs w:val="21"/>
              </w:rPr>
              <w:t>考试监控</w:t>
            </w:r>
          </w:p>
        </w:tc>
        <w:tc>
          <w:tcPr>
            <w:tcW w:w="6531" w:type="dxa"/>
            <w:tcBorders>
              <w:left w:val="single" w:sz="4" w:space="0" w:color="auto"/>
              <w:right w:val="single" w:sz="4" w:space="0" w:color="auto"/>
            </w:tcBorders>
          </w:tcPr>
          <w:p w14:paraId="5A52AB43" w14:textId="5AD428F9" w:rsidR="003B469E" w:rsidRDefault="0048058A" w:rsidP="00F52CAF">
            <w:pPr>
              <w:widowControl/>
              <w:adjustRightInd w:val="0"/>
              <w:snapToGrid w:val="0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Microsoft YaHei" w:eastAsia="Microsoft YaHei" w:hAnsi="Microsoft YaHei" w:hint="eastAsia"/>
                <w:szCs w:val="21"/>
              </w:rPr>
              <w:t>（1</w:t>
            </w:r>
            <w:r w:rsidR="000A0C62">
              <w:rPr>
                <w:rFonts w:ascii="Microsoft YaHei" w:eastAsia="Microsoft YaHei" w:hAnsi="Microsoft YaHei" w:hint="eastAsia"/>
                <w:szCs w:val="21"/>
              </w:rPr>
              <w:t>）支持查看进行中的考试里</w:t>
            </w:r>
            <w:r>
              <w:rPr>
                <w:rFonts w:ascii="Microsoft YaHei" w:eastAsia="Microsoft YaHei" w:hAnsi="Microsoft YaHei" w:hint="eastAsia"/>
                <w:szCs w:val="21"/>
              </w:rPr>
              <w:t>，正在答卷人数、交卷人数、缺考人数，以及相关人员列表；</w:t>
            </w:r>
          </w:p>
          <w:p w14:paraId="682C48A5" w14:textId="101DF16D" w:rsidR="0048058A" w:rsidRDefault="0048058A" w:rsidP="00F52CAF">
            <w:pPr>
              <w:widowControl/>
              <w:adjustRightInd w:val="0"/>
              <w:snapToGrid w:val="0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Microsoft YaHei" w:eastAsia="Microsoft YaHei" w:hAnsi="Microsoft YaHei" w:hint="eastAsia"/>
                <w:szCs w:val="21"/>
              </w:rPr>
              <w:t>（2）支持对正在考试的考生强行收卷</w:t>
            </w:r>
            <w:r w:rsidR="00490DEA">
              <w:rPr>
                <w:rFonts w:ascii="Microsoft YaHei" w:eastAsia="Microsoft YaHei" w:hAnsi="Microsoft YaHei" w:hint="eastAsia"/>
                <w:szCs w:val="21"/>
              </w:rPr>
              <w:t>、暂停考试、发送消息</w:t>
            </w:r>
            <w:r>
              <w:rPr>
                <w:rFonts w:ascii="Microsoft YaHei" w:eastAsia="Microsoft YaHei" w:hAnsi="Microsoft YaHei" w:hint="eastAsia"/>
                <w:szCs w:val="21"/>
              </w:rPr>
              <w:t>；</w:t>
            </w:r>
          </w:p>
          <w:p w14:paraId="6B9236A5" w14:textId="43D55392" w:rsidR="0048058A" w:rsidRPr="00361C76" w:rsidRDefault="0048058A" w:rsidP="00F52CAF">
            <w:pPr>
              <w:widowControl/>
              <w:adjustRightInd w:val="0"/>
              <w:snapToGrid w:val="0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Microsoft YaHei" w:eastAsia="Microsoft YaHei" w:hAnsi="Microsoft YaHei" w:hint="eastAsia"/>
                <w:szCs w:val="21"/>
              </w:rPr>
              <w:t>（3</w:t>
            </w:r>
            <w:r w:rsidR="00CE5B0D">
              <w:rPr>
                <w:rFonts w:ascii="Microsoft YaHei" w:eastAsia="Microsoft YaHei" w:hAnsi="Microsoft YaHei" w:hint="eastAsia"/>
                <w:szCs w:val="21"/>
              </w:rPr>
              <w:t>）支持实时查看</w:t>
            </w:r>
            <w:r>
              <w:rPr>
                <w:rFonts w:ascii="Microsoft YaHei" w:eastAsia="Microsoft YaHei" w:hAnsi="Microsoft YaHei" w:hint="eastAsia"/>
                <w:szCs w:val="21"/>
              </w:rPr>
              <w:t>正在参加考试的某个考生的试卷；</w:t>
            </w:r>
          </w:p>
        </w:tc>
      </w:tr>
      <w:tr w:rsidR="008A4CD3" w:rsidRPr="00361C76" w14:paraId="1E5D32CD" w14:textId="77777777" w:rsidTr="00570573">
        <w:trPr>
          <w:trHeight w:val="558"/>
        </w:trPr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1F929" w14:textId="7872B5CA" w:rsidR="008A4CD3" w:rsidRDefault="008A4CD3" w:rsidP="00F52CAF">
            <w:pPr>
              <w:adjustRightInd w:val="0"/>
              <w:snapToGrid w:val="0"/>
              <w:jc w:val="center"/>
              <w:rPr>
                <w:rFonts w:ascii="Microsoft YaHei" w:eastAsia="Microsoft YaHei" w:hAnsi="Microsoft YaHei"/>
                <w:szCs w:val="21"/>
                <w:lang w:val="en-IE"/>
              </w:rPr>
            </w:pPr>
            <w:r>
              <w:rPr>
                <w:rFonts w:ascii="Microsoft YaHei" w:eastAsia="Microsoft YaHei" w:hAnsi="Microsoft YaHei" w:hint="eastAsia"/>
                <w:szCs w:val="21"/>
                <w:lang w:val="en-IE"/>
              </w:rPr>
              <w:t>12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7C6D" w14:textId="346CB776" w:rsidR="008A4CD3" w:rsidRDefault="008A4CD3" w:rsidP="00F52CAF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Microsoft YaHei" w:eastAsia="Microsoft YaHei" w:hAnsi="Microsoft YaHei" w:hint="eastAsia"/>
                <w:szCs w:val="21"/>
              </w:rPr>
              <w:t>考试审批</w:t>
            </w:r>
          </w:p>
        </w:tc>
        <w:tc>
          <w:tcPr>
            <w:tcW w:w="6531" w:type="dxa"/>
            <w:tcBorders>
              <w:left w:val="single" w:sz="4" w:space="0" w:color="auto"/>
              <w:right w:val="single" w:sz="4" w:space="0" w:color="auto"/>
            </w:tcBorders>
          </w:tcPr>
          <w:p w14:paraId="551227BD" w14:textId="77777777" w:rsidR="008A4CD3" w:rsidRDefault="008A4CD3" w:rsidP="00F52CAF">
            <w:pPr>
              <w:widowControl/>
              <w:adjustRightInd w:val="0"/>
              <w:snapToGrid w:val="0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Microsoft YaHei" w:eastAsia="Microsoft YaHei" w:hAnsi="Microsoft YaHei" w:hint="eastAsia"/>
                <w:szCs w:val="21"/>
              </w:rPr>
              <w:t>（1）支持审批报名参加考试的考生；</w:t>
            </w:r>
          </w:p>
          <w:p w14:paraId="008235F9" w14:textId="51BA066D" w:rsidR="008A4CD3" w:rsidRDefault="008A4CD3" w:rsidP="00F52CAF">
            <w:pPr>
              <w:widowControl/>
              <w:adjustRightInd w:val="0"/>
              <w:snapToGrid w:val="0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Microsoft YaHei" w:eastAsia="Microsoft YaHei" w:hAnsi="Microsoft YaHei" w:hint="eastAsia"/>
                <w:szCs w:val="21"/>
              </w:rPr>
              <w:t>（2）支持导出报名参加考试的考生到Excel；</w:t>
            </w:r>
          </w:p>
        </w:tc>
      </w:tr>
      <w:tr w:rsidR="000B33F0" w:rsidRPr="00361C76" w14:paraId="2BBB6815" w14:textId="77777777" w:rsidTr="00570573">
        <w:trPr>
          <w:trHeight w:val="558"/>
        </w:trPr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C0A2C" w14:textId="4F94BEC7" w:rsidR="000B33F0" w:rsidRDefault="000B33F0" w:rsidP="00F52CAF">
            <w:pPr>
              <w:adjustRightInd w:val="0"/>
              <w:snapToGrid w:val="0"/>
              <w:jc w:val="center"/>
              <w:rPr>
                <w:rFonts w:ascii="Microsoft YaHei" w:eastAsia="Microsoft YaHei" w:hAnsi="Microsoft YaHei"/>
                <w:szCs w:val="21"/>
                <w:lang w:val="en-IE"/>
              </w:rPr>
            </w:pPr>
            <w:r>
              <w:rPr>
                <w:rFonts w:ascii="Microsoft YaHei" w:eastAsia="Microsoft YaHei" w:hAnsi="Microsoft YaHei" w:hint="eastAsia"/>
                <w:szCs w:val="21"/>
                <w:lang w:val="en-IE"/>
              </w:rPr>
              <w:t>13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0511" w14:textId="09CE6DF4" w:rsidR="000B33F0" w:rsidRDefault="000B33F0" w:rsidP="00F52CAF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Microsoft YaHei" w:eastAsia="Microsoft YaHei" w:hAnsi="Microsoft YaHei" w:hint="eastAsia"/>
                <w:szCs w:val="21"/>
              </w:rPr>
              <w:t>练习管理</w:t>
            </w:r>
          </w:p>
        </w:tc>
        <w:tc>
          <w:tcPr>
            <w:tcW w:w="6531" w:type="dxa"/>
            <w:tcBorders>
              <w:left w:val="single" w:sz="4" w:space="0" w:color="auto"/>
              <w:right w:val="single" w:sz="4" w:space="0" w:color="auto"/>
            </w:tcBorders>
          </w:tcPr>
          <w:p w14:paraId="59149415" w14:textId="77777777" w:rsidR="000B33F0" w:rsidRDefault="000B33F0" w:rsidP="00F52CAF">
            <w:pPr>
              <w:widowControl/>
              <w:adjustRightInd w:val="0"/>
              <w:snapToGrid w:val="0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Microsoft YaHei" w:eastAsia="Microsoft YaHei" w:hAnsi="Microsoft YaHei" w:hint="eastAsia"/>
                <w:szCs w:val="21"/>
              </w:rPr>
              <w:t>（1）支持向某个范围的学员发布练习卷；</w:t>
            </w:r>
          </w:p>
          <w:p w14:paraId="62DAC0D4" w14:textId="77777777" w:rsidR="000B33F0" w:rsidRDefault="000B33F0" w:rsidP="00F52CAF">
            <w:pPr>
              <w:widowControl/>
              <w:adjustRightInd w:val="0"/>
              <w:snapToGrid w:val="0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Microsoft YaHei" w:eastAsia="Microsoft YaHei" w:hAnsi="Microsoft YaHei" w:hint="eastAsia"/>
                <w:szCs w:val="21"/>
              </w:rPr>
              <w:t>（2）支持批量修改练习卷；</w:t>
            </w:r>
          </w:p>
          <w:p w14:paraId="52EF9B16" w14:textId="77777777" w:rsidR="000B33F0" w:rsidRDefault="000B33F0" w:rsidP="00F52CAF">
            <w:pPr>
              <w:widowControl/>
              <w:adjustRightInd w:val="0"/>
              <w:snapToGrid w:val="0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Microsoft YaHei" w:eastAsia="Microsoft YaHei" w:hAnsi="Microsoft YaHei" w:hint="eastAsia"/>
                <w:szCs w:val="21"/>
              </w:rPr>
              <w:t>（3）支持</w:t>
            </w:r>
            <w:r w:rsidR="00747230">
              <w:rPr>
                <w:rFonts w:ascii="Microsoft YaHei" w:eastAsia="Microsoft YaHei" w:hAnsi="Microsoft YaHei" w:hint="eastAsia"/>
                <w:szCs w:val="21"/>
              </w:rPr>
              <w:t>导出学员的练习成绩或练习卷的答案</w:t>
            </w:r>
            <w:r>
              <w:rPr>
                <w:rFonts w:ascii="Microsoft YaHei" w:eastAsia="Microsoft YaHei" w:hAnsi="Microsoft YaHei" w:hint="eastAsia"/>
                <w:szCs w:val="21"/>
              </w:rPr>
              <w:t>；</w:t>
            </w:r>
          </w:p>
          <w:p w14:paraId="503210CD" w14:textId="53347ED1" w:rsidR="008854BB" w:rsidRDefault="008854BB" w:rsidP="00F52CAF">
            <w:pPr>
              <w:widowControl/>
              <w:adjustRightInd w:val="0"/>
              <w:snapToGrid w:val="0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Microsoft YaHei" w:eastAsia="Microsoft YaHei" w:hAnsi="Microsoft YaHei" w:hint="eastAsia"/>
                <w:szCs w:val="21"/>
              </w:rPr>
              <w:t>（4）支持学生自由组合练习的科目、练习的难度、练习的知识点进行自主练习；</w:t>
            </w:r>
          </w:p>
        </w:tc>
      </w:tr>
      <w:tr w:rsidR="00FF65A5" w:rsidRPr="00361C76" w14:paraId="74769D12" w14:textId="77777777" w:rsidTr="00570573">
        <w:trPr>
          <w:trHeight w:val="1062"/>
        </w:trPr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F8D1B" w14:textId="64A69FB4" w:rsidR="00FF65A5" w:rsidRPr="00361C76" w:rsidRDefault="00570573" w:rsidP="00F52CAF">
            <w:pPr>
              <w:adjustRightInd w:val="0"/>
              <w:snapToGrid w:val="0"/>
              <w:jc w:val="center"/>
              <w:rPr>
                <w:rFonts w:ascii="Microsoft YaHei" w:eastAsia="Microsoft YaHei" w:hAnsi="Microsoft YaHei"/>
                <w:szCs w:val="21"/>
                <w:lang w:val="en-IE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1</w:t>
            </w:r>
            <w:r w:rsidR="00D5009F">
              <w:rPr>
                <w:rFonts w:ascii="Microsoft YaHei" w:eastAsia="Microsoft YaHei" w:hAnsi="Microsoft YaHei" w:hint="eastAsia"/>
                <w:szCs w:val="21"/>
                <w:lang w:val="en-IE"/>
              </w:rPr>
              <w:t>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2791" w14:textId="77777777" w:rsidR="00FF65A5" w:rsidRPr="00361C76" w:rsidRDefault="00FF65A5" w:rsidP="00F52CAF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</w:rPr>
              <w:t>课件管理</w:t>
            </w:r>
          </w:p>
        </w:tc>
        <w:tc>
          <w:tcPr>
            <w:tcW w:w="6531" w:type="dxa"/>
            <w:tcBorders>
              <w:left w:val="single" w:sz="4" w:space="0" w:color="auto"/>
              <w:right w:val="single" w:sz="4" w:space="0" w:color="auto"/>
            </w:tcBorders>
          </w:tcPr>
          <w:p w14:paraId="205BA897" w14:textId="606229B6" w:rsidR="00FC11E2" w:rsidRPr="00361C76" w:rsidRDefault="00FC11E2" w:rsidP="00F52CAF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</w:rPr>
              <w:t>（1</w:t>
            </w:r>
            <w:r w:rsidR="006A7331" w:rsidRPr="00361C76">
              <w:rPr>
                <w:rFonts w:ascii="Microsoft YaHei" w:eastAsia="Microsoft YaHei" w:hAnsi="Microsoft YaHei" w:hint="eastAsia"/>
                <w:szCs w:val="21"/>
              </w:rPr>
              <w:t>）支持FLV、SWF、MP4</w:t>
            </w:r>
            <w:r w:rsidR="00935F45">
              <w:rPr>
                <w:rFonts w:ascii="Microsoft YaHei" w:eastAsia="Microsoft YaHei" w:hAnsi="Microsoft YaHei" w:hint="eastAsia"/>
                <w:szCs w:val="21"/>
              </w:rPr>
              <w:t>等视频格式</w:t>
            </w:r>
            <w:r w:rsidR="006A7331" w:rsidRPr="00361C76">
              <w:rPr>
                <w:rFonts w:ascii="Microsoft YaHei" w:eastAsia="Microsoft YaHei" w:hAnsi="Microsoft YaHei" w:hint="eastAsia"/>
                <w:szCs w:val="21"/>
              </w:rPr>
              <w:t>播放</w:t>
            </w:r>
            <w:r w:rsidRPr="00361C76">
              <w:rPr>
                <w:rFonts w:ascii="Microsoft YaHei" w:eastAsia="Microsoft YaHei" w:hAnsi="Microsoft YaHei" w:hint="eastAsia"/>
                <w:szCs w:val="21"/>
              </w:rPr>
              <w:t>；</w:t>
            </w:r>
          </w:p>
          <w:p w14:paraId="775F6432" w14:textId="07621AB5" w:rsidR="006A7331" w:rsidRPr="00361C76" w:rsidRDefault="006A7331" w:rsidP="00F52CAF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</w:rPr>
              <w:t>（</w:t>
            </w:r>
            <w:r w:rsidR="007975D7" w:rsidRPr="00361C76">
              <w:rPr>
                <w:rFonts w:ascii="Microsoft YaHei" w:eastAsia="Microsoft YaHei" w:hAnsi="Microsoft YaHei" w:hint="eastAsia"/>
                <w:szCs w:val="21"/>
              </w:rPr>
              <w:t>2</w:t>
            </w:r>
            <w:r w:rsidR="0024429D">
              <w:rPr>
                <w:rFonts w:ascii="Microsoft YaHei" w:eastAsia="Microsoft YaHei" w:hAnsi="Microsoft YaHei" w:hint="eastAsia"/>
                <w:szCs w:val="21"/>
              </w:rPr>
              <w:t>）支持自动计算或者手动设置视频课件播放时长</w:t>
            </w:r>
            <w:r w:rsidRPr="00361C76">
              <w:rPr>
                <w:rFonts w:ascii="Microsoft YaHei" w:eastAsia="Microsoft YaHei" w:hAnsi="Microsoft YaHei" w:hint="eastAsia"/>
                <w:szCs w:val="21"/>
              </w:rPr>
              <w:t>；</w:t>
            </w:r>
          </w:p>
          <w:p w14:paraId="2193CCF9" w14:textId="77777777" w:rsidR="006A7331" w:rsidRPr="00361C76" w:rsidRDefault="006A7331" w:rsidP="00F52CAF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</w:rPr>
              <w:t>（</w:t>
            </w:r>
            <w:r w:rsidR="007975D7" w:rsidRPr="00361C76">
              <w:rPr>
                <w:rFonts w:ascii="Microsoft YaHei" w:eastAsia="Microsoft YaHei" w:hAnsi="Microsoft YaHei" w:hint="eastAsia"/>
                <w:szCs w:val="21"/>
              </w:rPr>
              <w:t>3</w:t>
            </w:r>
            <w:r w:rsidR="007E0C81" w:rsidRPr="00361C76">
              <w:rPr>
                <w:rFonts w:ascii="Microsoft YaHei" w:eastAsia="Microsoft YaHei" w:hAnsi="Microsoft YaHei" w:hint="eastAsia"/>
                <w:szCs w:val="21"/>
              </w:rPr>
              <w:t>）支持</w:t>
            </w:r>
            <w:r w:rsidRPr="00361C76">
              <w:rPr>
                <w:rFonts w:ascii="Microsoft YaHei" w:eastAsia="Microsoft YaHei" w:hAnsi="Microsoft YaHei" w:hint="eastAsia"/>
                <w:szCs w:val="21"/>
              </w:rPr>
              <w:t>图片幻灯片式播放；</w:t>
            </w:r>
          </w:p>
          <w:p w14:paraId="3E2B3B35" w14:textId="77777777" w:rsidR="006A7331" w:rsidRPr="00361C76" w:rsidRDefault="006A7331" w:rsidP="00F52CAF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</w:rPr>
              <w:t>（</w:t>
            </w:r>
            <w:r w:rsidR="007975D7" w:rsidRPr="00361C76">
              <w:rPr>
                <w:rFonts w:ascii="Microsoft YaHei" w:eastAsia="Microsoft YaHei" w:hAnsi="Microsoft YaHei" w:hint="eastAsia"/>
                <w:szCs w:val="21"/>
              </w:rPr>
              <w:t>4</w:t>
            </w:r>
            <w:r w:rsidRPr="00361C76">
              <w:rPr>
                <w:rFonts w:ascii="Microsoft YaHei" w:eastAsia="Microsoft YaHei" w:hAnsi="Microsoft YaHei" w:hint="eastAsia"/>
                <w:szCs w:val="21"/>
              </w:rPr>
              <w:t>）支持</w:t>
            </w:r>
            <w:r w:rsidR="00FD758A" w:rsidRPr="00361C76">
              <w:rPr>
                <w:rFonts w:ascii="Microsoft YaHei" w:eastAsia="Microsoft YaHei" w:hAnsi="Microsoft YaHei" w:hint="eastAsia"/>
                <w:szCs w:val="21"/>
              </w:rPr>
              <w:t>学习</w:t>
            </w:r>
            <w:r w:rsidR="000B262C" w:rsidRPr="00361C76">
              <w:rPr>
                <w:rFonts w:ascii="Microsoft YaHei" w:eastAsia="Microsoft YaHei" w:hAnsi="Microsoft YaHei" w:hint="eastAsia"/>
                <w:szCs w:val="21"/>
              </w:rPr>
              <w:t>课件</w:t>
            </w:r>
            <w:r w:rsidR="00FD758A" w:rsidRPr="00361C76">
              <w:rPr>
                <w:rFonts w:ascii="Microsoft YaHei" w:eastAsia="Microsoft YaHei" w:hAnsi="Microsoft YaHei" w:hint="eastAsia"/>
                <w:szCs w:val="21"/>
              </w:rPr>
              <w:t>消耗积分、获得</w:t>
            </w:r>
            <w:r w:rsidR="000B262C" w:rsidRPr="00361C76">
              <w:rPr>
                <w:rFonts w:ascii="Microsoft YaHei" w:eastAsia="Microsoft YaHei" w:hAnsi="Microsoft YaHei" w:hint="eastAsia"/>
                <w:szCs w:val="21"/>
              </w:rPr>
              <w:t>学分设置</w:t>
            </w:r>
            <w:r w:rsidRPr="00361C76">
              <w:rPr>
                <w:rFonts w:ascii="Microsoft YaHei" w:eastAsia="Microsoft YaHei" w:hAnsi="Microsoft YaHei" w:hint="eastAsia"/>
                <w:szCs w:val="21"/>
              </w:rPr>
              <w:t>；</w:t>
            </w:r>
          </w:p>
          <w:p w14:paraId="1B8B366D" w14:textId="1F6D94CC" w:rsidR="00BF3C57" w:rsidRPr="00361C76" w:rsidRDefault="006A7331" w:rsidP="00F52CAF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</w:rPr>
              <w:t>（</w:t>
            </w:r>
            <w:r w:rsidR="007975D7" w:rsidRPr="00361C76">
              <w:rPr>
                <w:rFonts w:ascii="Microsoft YaHei" w:eastAsia="Microsoft YaHei" w:hAnsi="Microsoft YaHei" w:hint="eastAsia"/>
                <w:szCs w:val="21"/>
              </w:rPr>
              <w:t>5</w:t>
            </w:r>
            <w:r w:rsidR="00FD758A" w:rsidRPr="00361C76">
              <w:rPr>
                <w:rFonts w:ascii="Microsoft YaHei" w:eastAsia="Microsoft YaHei" w:hAnsi="Microsoft YaHei" w:hint="eastAsia"/>
                <w:szCs w:val="21"/>
              </w:rPr>
              <w:t>）支持设置课件来源</w:t>
            </w:r>
            <w:r w:rsidR="009913BE">
              <w:rPr>
                <w:rFonts w:ascii="Microsoft YaHei" w:eastAsia="Microsoft YaHei" w:hAnsi="Microsoft YaHei" w:hint="eastAsia"/>
                <w:szCs w:val="21"/>
              </w:rPr>
              <w:t>、课件分类、课件知识点</w:t>
            </w:r>
            <w:r w:rsidR="00DC4C6A">
              <w:rPr>
                <w:rFonts w:ascii="Microsoft YaHei" w:eastAsia="Microsoft YaHei" w:hAnsi="Microsoft YaHei" w:hint="eastAsia"/>
                <w:szCs w:val="21"/>
              </w:rPr>
              <w:t>等</w:t>
            </w:r>
            <w:r w:rsidRPr="00361C76">
              <w:rPr>
                <w:rFonts w:ascii="Microsoft YaHei" w:eastAsia="Microsoft YaHei" w:hAnsi="Microsoft YaHei" w:hint="eastAsia"/>
                <w:szCs w:val="21"/>
              </w:rPr>
              <w:t>；</w:t>
            </w:r>
          </w:p>
          <w:p w14:paraId="128074DF" w14:textId="77777777" w:rsidR="00FF65A5" w:rsidRDefault="00BF3C57" w:rsidP="00F52CAF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</w:rPr>
              <w:t>（6</w:t>
            </w:r>
            <w:r w:rsidR="009913BE">
              <w:rPr>
                <w:rFonts w:ascii="Microsoft YaHei" w:eastAsia="Microsoft YaHei" w:hAnsi="Microsoft YaHei" w:hint="eastAsia"/>
                <w:szCs w:val="21"/>
              </w:rPr>
              <w:t>）</w:t>
            </w:r>
            <w:r w:rsidR="0024429D" w:rsidRPr="00BA7C5E">
              <w:rPr>
                <w:rFonts w:ascii="Microsoft YaHei" w:eastAsia="Microsoft YaHei" w:hAnsi="Microsoft YaHei" w:hint="eastAsia"/>
                <w:szCs w:val="21"/>
              </w:rPr>
              <w:t>支持</w:t>
            </w:r>
            <w:r w:rsidR="004F4850" w:rsidRPr="00BA7C5E">
              <w:rPr>
                <w:rFonts w:ascii="Microsoft YaHei" w:eastAsia="Microsoft YaHei" w:hAnsi="Microsoft YaHei" w:hint="eastAsia"/>
                <w:szCs w:val="21"/>
              </w:rPr>
              <w:t>系统后台自动对上传的视频转换成m3u8格式</w:t>
            </w:r>
            <w:r w:rsidRPr="00BA7C5E">
              <w:rPr>
                <w:rFonts w:ascii="Microsoft YaHei" w:eastAsia="Microsoft YaHei" w:hAnsi="Microsoft YaHei" w:hint="eastAsia"/>
                <w:szCs w:val="21"/>
              </w:rPr>
              <w:t>；</w:t>
            </w:r>
          </w:p>
          <w:p w14:paraId="354807F0" w14:textId="7EDF492C" w:rsidR="003033B6" w:rsidRDefault="003033B6" w:rsidP="00F52CAF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Microsoft YaHei" w:eastAsia="Microsoft YaHei" w:hAnsi="Microsoft YaHei" w:hint="eastAsia"/>
                <w:szCs w:val="21"/>
              </w:rPr>
              <w:t>（7）支持Word、Excel、PPT、PDF格式的课件；</w:t>
            </w:r>
          </w:p>
          <w:p w14:paraId="5818CA40" w14:textId="4DF8E3C5" w:rsidR="003033B6" w:rsidRPr="00BA7C5E" w:rsidRDefault="003033B6" w:rsidP="00F52CAF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Microsoft YaHei" w:eastAsia="Microsoft YaHei" w:hAnsi="Microsoft YaHei" w:hint="eastAsia"/>
                <w:szCs w:val="21"/>
              </w:rPr>
              <w:lastRenderedPageBreak/>
              <w:t>（8）</w:t>
            </w:r>
            <w:r w:rsidRPr="00BA7C5E">
              <w:rPr>
                <w:rFonts w:ascii="Microsoft YaHei" w:eastAsia="Microsoft YaHei" w:hAnsi="Microsoft YaHei" w:hint="eastAsia"/>
                <w:szCs w:val="21"/>
              </w:rPr>
              <w:t>支持系统后台对</w:t>
            </w:r>
            <w:r w:rsidR="00356F90" w:rsidRPr="00BA7C5E">
              <w:rPr>
                <w:rFonts w:ascii="Microsoft YaHei" w:eastAsia="Microsoft YaHei" w:hAnsi="Microsoft YaHei" w:hint="eastAsia"/>
                <w:szCs w:val="21"/>
              </w:rPr>
              <w:t>上传的</w:t>
            </w:r>
            <w:r w:rsidRPr="00BA7C5E">
              <w:rPr>
                <w:rFonts w:ascii="Microsoft YaHei" w:eastAsia="Microsoft YaHei" w:hAnsi="Microsoft YaHei" w:hint="eastAsia"/>
                <w:szCs w:val="21"/>
              </w:rPr>
              <w:t>Word、Excel、PPT等格式</w:t>
            </w:r>
            <w:r w:rsidR="00356F90" w:rsidRPr="00BA7C5E">
              <w:rPr>
                <w:rFonts w:ascii="Microsoft YaHei" w:eastAsia="Microsoft YaHei" w:hAnsi="Microsoft YaHei" w:hint="eastAsia"/>
                <w:szCs w:val="21"/>
              </w:rPr>
              <w:t>文件</w:t>
            </w:r>
            <w:r w:rsidRPr="00BA7C5E">
              <w:rPr>
                <w:rFonts w:ascii="Microsoft YaHei" w:eastAsia="Microsoft YaHei" w:hAnsi="Microsoft YaHei" w:hint="eastAsia"/>
                <w:szCs w:val="21"/>
              </w:rPr>
              <w:t>自动转换</w:t>
            </w:r>
            <w:r w:rsidR="00356F90" w:rsidRPr="00BA7C5E">
              <w:rPr>
                <w:rFonts w:ascii="Microsoft YaHei" w:eastAsia="Microsoft YaHei" w:hAnsi="Microsoft YaHei" w:hint="eastAsia"/>
                <w:szCs w:val="21"/>
              </w:rPr>
              <w:t>成PDF</w:t>
            </w:r>
            <w:r w:rsidRPr="00BA7C5E">
              <w:rPr>
                <w:rFonts w:ascii="Microsoft YaHei" w:eastAsia="Microsoft YaHei" w:hAnsi="Microsoft YaHei" w:hint="eastAsia"/>
                <w:szCs w:val="21"/>
              </w:rPr>
              <w:t>；</w:t>
            </w:r>
          </w:p>
          <w:p w14:paraId="0A671904" w14:textId="77777777" w:rsidR="00771A62" w:rsidRPr="00BA7C5E" w:rsidRDefault="00771A62" w:rsidP="00F52CAF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</w:rPr>
            </w:pPr>
            <w:r w:rsidRPr="00BA7C5E">
              <w:rPr>
                <w:rFonts w:ascii="Microsoft YaHei" w:eastAsia="Microsoft YaHei" w:hAnsi="Microsoft YaHei" w:hint="eastAsia"/>
                <w:szCs w:val="21"/>
              </w:rPr>
              <w:t>（9）</w:t>
            </w:r>
            <w:r w:rsidR="009A3D02" w:rsidRPr="00BA7C5E">
              <w:rPr>
                <w:rFonts w:ascii="Microsoft YaHei" w:eastAsia="Microsoft YaHei" w:hAnsi="Microsoft YaHei" w:hint="eastAsia"/>
                <w:szCs w:val="21"/>
              </w:rPr>
              <w:t>支持微课和知识点绑定；</w:t>
            </w:r>
          </w:p>
          <w:p w14:paraId="200953C6" w14:textId="77777777" w:rsidR="00B15FBA" w:rsidRDefault="009A3D02" w:rsidP="00F52CAF">
            <w:pPr>
              <w:adjustRightInd w:val="0"/>
              <w:snapToGrid w:val="0"/>
              <w:rPr>
                <w:rFonts w:ascii="Microsoft YaHei" w:eastAsia="Microsoft YaHei" w:hAnsi="Microsoft YaHei" w:hint="eastAsia"/>
                <w:szCs w:val="21"/>
              </w:rPr>
            </w:pPr>
            <w:r w:rsidRPr="00BA7C5E">
              <w:rPr>
                <w:rFonts w:ascii="Microsoft YaHei" w:eastAsia="Microsoft YaHei" w:hAnsi="Microsoft YaHei" w:hint="eastAsia"/>
                <w:szCs w:val="21"/>
              </w:rPr>
              <w:t>（10）支持视频学习过程中随机弹出练习题供考生作答</w:t>
            </w:r>
            <w:r>
              <w:rPr>
                <w:rFonts w:ascii="Microsoft YaHei" w:eastAsia="Microsoft YaHei" w:hAnsi="Microsoft YaHei" w:hint="eastAsia"/>
                <w:szCs w:val="21"/>
              </w:rPr>
              <w:t>；</w:t>
            </w:r>
          </w:p>
          <w:p w14:paraId="3F454321" w14:textId="0857961F" w:rsidR="001C2F0F" w:rsidRDefault="001C2F0F" w:rsidP="00295B31">
            <w:pPr>
              <w:adjustRightInd w:val="0"/>
              <w:snapToGrid w:val="0"/>
              <w:rPr>
                <w:rFonts w:ascii="Microsoft YaHei" w:eastAsia="Microsoft YaHei" w:hAnsi="Microsoft YaHei" w:hint="eastAsia"/>
                <w:szCs w:val="21"/>
              </w:rPr>
            </w:pPr>
            <w:r>
              <w:rPr>
                <w:rFonts w:ascii="Microsoft YaHei" w:eastAsia="Microsoft YaHei" w:hAnsi="Microsoft YaHei" w:hint="eastAsia"/>
                <w:szCs w:val="21"/>
              </w:rPr>
              <w:t>（</w:t>
            </w:r>
            <w:r w:rsidR="004D1304">
              <w:rPr>
                <w:rFonts w:ascii="Microsoft YaHei" w:eastAsia="Microsoft YaHei" w:hAnsi="Microsoft YaHei" w:hint="eastAsia"/>
                <w:szCs w:val="21"/>
              </w:rPr>
              <w:t>11</w:t>
            </w:r>
            <w:r>
              <w:rPr>
                <w:rFonts w:ascii="Microsoft YaHei" w:eastAsia="Microsoft YaHei" w:hAnsi="Microsoft YaHei" w:hint="eastAsia"/>
                <w:szCs w:val="21"/>
              </w:rPr>
              <w:t>）支持</w:t>
            </w:r>
            <w:r w:rsidR="00295B31">
              <w:rPr>
                <w:rFonts w:ascii="Microsoft YaHei" w:eastAsia="Microsoft YaHei" w:hAnsi="Microsoft YaHei" w:hint="eastAsia"/>
                <w:szCs w:val="21"/>
              </w:rPr>
              <w:t>对</w:t>
            </w:r>
            <w:r>
              <w:rPr>
                <w:rFonts w:ascii="Microsoft YaHei" w:eastAsia="Microsoft YaHei" w:hAnsi="Microsoft YaHei" w:hint="eastAsia"/>
                <w:szCs w:val="21"/>
              </w:rPr>
              <w:t>乐视CDN上的视频地址</w:t>
            </w:r>
            <w:r w:rsidR="00295B31">
              <w:rPr>
                <w:rFonts w:ascii="Microsoft YaHei" w:eastAsia="Microsoft YaHei" w:hAnsi="Microsoft YaHei" w:hint="eastAsia"/>
                <w:szCs w:val="21"/>
              </w:rPr>
              <w:t>进行播放</w:t>
            </w:r>
            <w:r w:rsidR="00AA60C2">
              <w:rPr>
                <w:rFonts w:ascii="Microsoft YaHei" w:eastAsia="Microsoft YaHei" w:hAnsi="Microsoft YaHei" w:hint="eastAsia"/>
                <w:szCs w:val="21"/>
              </w:rPr>
              <w:t>；</w:t>
            </w:r>
          </w:p>
          <w:p w14:paraId="552F6B95" w14:textId="77777777" w:rsidR="00AA60C2" w:rsidRDefault="00AA60C2" w:rsidP="00295B31">
            <w:pPr>
              <w:adjustRightInd w:val="0"/>
              <w:snapToGrid w:val="0"/>
              <w:rPr>
                <w:rFonts w:ascii="Microsoft YaHei" w:eastAsia="Microsoft YaHei" w:hAnsi="Microsoft YaHei" w:hint="eastAsia"/>
                <w:szCs w:val="21"/>
              </w:rPr>
            </w:pPr>
            <w:r>
              <w:rPr>
                <w:rFonts w:ascii="Microsoft YaHei" w:eastAsia="Microsoft YaHei" w:hAnsi="Microsoft YaHei" w:hint="eastAsia"/>
                <w:szCs w:val="21"/>
              </w:rPr>
              <w:t>（12）支持通过网页版文件管理器，对服务器上的文件进行管理，包括：上传文件、文件改名、文件夹创建、下载文件、预览文件、删除文件等常规文件操作；</w:t>
            </w:r>
          </w:p>
          <w:p w14:paraId="46B3A2BA" w14:textId="02DDDF99" w:rsidR="003F2309" w:rsidRPr="00361C76" w:rsidRDefault="003F2309" w:rsidP="00295B31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Microsoft YaHei" w:eastAsia="Microsoft YaHei" w:hAnsi="Microsoft YaHei" w:hint="eastAsia"/>
                <w:szCs w:val="21"/>
              </w:rPr>
              <w:t>（13）支持对课件进行在线预览；</w:t>
            </w:r>
          </w:p>
        </w:tc>
      </w:tr>
      <w:tr w:rsidR="00FF65A5" w:rsidRPr="00361C76" w14:paraId="13017C85" w14:textId="77777777" w:rsidTr="00570573">
        <w:trPr>
          <w:trHeight w:val="1062"/>
        </w:trPr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4C423" w14:textId="176987F6" w:rsidR="00FF65A5" w:rsidRPr="00361C76" w:rsidRDefault="00570573" w:rsidP="00F52CAF">
            <w:pPr>
              <w:adjustRightInd w:val="0"/>
              <w:snapToGrid w:val="0"/>
              <w:jc w:val="center"/>
              <w:rPr>
                <w:rFonts w:ascii="Microsoft YaHei" w:eastAsia="Microsoft YaHei" w:hAnsi="Microsoft YaHei"/>
                <w:szCs w:val="21"/>
                <w:lang w:val="en-IE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lastRenderedPageBreak/>
              <w:t>1</w:t>
            </w:r>
            <w:r w:rsidR="008652AC">
              <w:rPr>
                <w:rFonts w:ascii="Microsoft YaHei" w:eastAsia="Microsoft YaHei" w:hAnsi="Microsoft YaHei" w:hint="eastAsia"/>
                <w:szCs w:val="21"/>
                <w:lang w:val="en-IE"/>
              </w:rPr>
              <w:t>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2B49" w14:textId="77777777" w:rsidR="00FF65A5" w:rsidRPr="00361C76" w:rsidRDefault="00FF65A5" w:rsidP="00F52CAF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</w:rPr>
              <w:t>课程管理</w:t>
            </w:r>
          </w:p>
        </w:tc>
        <w:tc>
          <w:tcPr>
            <w:tcW w:w="6531" w:type="dxa"/>
            <w:tcBorders>
              <w:left w:val="single" w:sz="4" w:space="0" w:color="auto"/>
              <w:right w:val="single" w:sz="4" w:space="0" w:color="auto"/>
            </w:tcBorders>
          </w:tcPr>
          <w:p w14:paraId="54AA6EAD" w14:textId="77777777" w:rsidR="00C37422" w:rsidRPr="00361C76" w:rsidRDefault="00C37422" w:rsidP="00F52CAF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</w:rPr>
              <w:t>（1）支持添加多个课件</w:t>
            </w:r>
            <w:r w:rsidR="005A5615" w:rsidRPr="00361C76">
              <w:rPr>
                <w:rFonts w:ascii="Microsoft YaHei" w:eastAsia="Microsoft YaHei" w:hAnsi="Microsoft YaHei" w:hint="eastAsia"/>
                <w:szCs w:val="21"/>
              </w:rPr>
              <w:t>并设置课件播放顺序</w:t>
            </w:r>
            <w:r w:rsidRPr="00361C76">
              <w:rPr>
                <w:rFonts w:ascii="Microsoft YaHei" w:eastAsia="Microsoft YaHei" w:hAnsi="Microsoft YaHei" w:hint="eastAsia"/>
                <w:szCs w:val="21"/>
              </w:rPr>
              <w:t>；</w:t>
            </w:r>
          </w:p>
          <w:p w14:paraId="2964D710" w14:textId="77777777" w:rsidR="005A5615" w:rsidRPr="00361C76" w:rsidRDefault="005A5615" w:rsidP="00F52CAF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</w:rPr>
              <w:t>（2）支持限制IP段</w:t>
            </w:r>
            <w:r w:rsidR="00572260" w:rsidRPr="00361C76">
              <w:rPr>
                <w:rFonts w:ascii="Microsoft YaHei" w:eastAsia="Microsoft YaHei" w:hAnsi="Microsoft YaHei" w:hint="eastAsia"/>
                <w:szCs w:val="21"/>
              </w:rPr>
              <w:t>学习</w:t>
            </w:r>
            <w:r w:rsidRPr="00361C76">
              <w:rPr>
                <w:rFonts w:ascii="Microsoft YaHei" w:eastAsia="Microsoft YaHei" w:hAnsi="Microsoft YaHei" w:hint="eastAsia"/>
                <w:szCs w:val="21"/>
              </w:rPr>
              <w:t>；</w:t>
            </w:r>
          </w:p>
          <w:p w14:paraId="1C9B5017" w14:textId="77777777" w:rsidR="005A5615" w:rsidRPr="00361C76" w:rsidRDefault="005A5615" w:rsidP="00F52CAF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</w:rPr>
              <w:t>（3）支持</w:t>
            </w:r>
            <w:r w:rsidR="00280BA4" w:rsidRPr="00361C76">
              <w:rPr>
                <w:rFonts w:ascii="Microsoft YaHei" w:eastAsia="Microsoft YaHei" w:hAnsi="Microsoft YaHei" w:hint="eastAsia"/>
                <w:szCs w:val="21"/>
              </w:rPr>
              <w:t>设置课程的必修、选修、是否需要人工核准</w:t>
            </w:r>
            <w:r w:rsidRPr="00361C76">
              <w:rPr>
                <w:rFonts w:ascii="Microsoft YaHei" w:eastAsia="Microsoft YaHei" w:hAnsi="Microsoft YaHei" w:hint="eastAsia"/>
                <w:szCs w:val="21"/>
              </w:rPr>
              <w:t>；</w:t>
            </w:r>
          </w:p>
          <w:p w14:paraId="0D5C3C94" w14:textId="77777777" w:rsidR="00FF65A5" w:rsidRPr="00361C76" w:rsidRDefault="005A5615" w:rsidP="00F52CAF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</w:rPr>
              <w:t>（4）支持</w:t>
            </w:r>
            <w:r w:rsidR="00280BA4" w:rsidRPr="00361C76">
              <w:rPr>
                <w:rFonts w:ascii="Microsoft YaHei" w:eastAsia="Microsoft YaHei" w:hAnsi="Microsoft YaHei" w:hint="eastAsia"/>
                <w:szCs w:val="21"/>
              </w:rPr>
              <w:t>设置课程通过条件为达到学时、通过考试、讲师评定</w:t>
            </w:r>
            <w:r w:rsidRPr="00361C76">
              <w:rPr>
                <w:rFonts w:ascii="Microsoft YaHei" w:eastAsia="Microsoft YaHei" w:hAnsi="Microsoft YaHei" w:hint="eastAsia"/>
                <w:szCs w:val="21"/>
              </w:rPr>
              <w:t>；</w:t>
            </w:r>
          </w:p>
          <w:p w14:paraId="268CB26A" w14:textId="77777777" w:rsidR="002D371C" w:rsidRPr="00361C76" w:rsidRDefault="002D371C" w:rsidP="00F52CAF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</w:rPr>
              <w:t>（</w:t>
            </w:r>
            <w:r w:rsidR="000460FA" w:rsidRPr="00361C76">
              <w:rPr>
                <w:rFonts w:ascii="Microsoft YaHei" w:eastAsia="Microsoft YaHei" w:hAnsi="Microsoft YaHei" w:hint="eastAsia"/>
                <w:szCs w:val="21"/>
              </w:rPr>
              <w:t>5</w:t>
            </w:r>
            <w:r w:rsidRPr="00361C76">
              <w:rPr>
                <w:rFonts w:ascii="Microsoft YaHei" w:eastAsia="Microsoft YaHei" w:hAnsi="Microsoft YaHei" w:hint="eastAsia"/>
                <w:szCs w:val="21"/>
              </w:rPr>
              <w:t>）支持是否允许用户改变视频播放进度；</w:t>
            </w:r>
          </w:p>
          <w:p w14:paraId="7EA54C45" w14:textId="77777777" w:rsidR="002D371C" w:rsidRPr="00361C76" w:rsidRDefault="002D371C" w:rsidP="00F52CAF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</w:rPr>
              <w:t>（</w:t>
            </w:r>
            <w:r w:rsidR="000460FA" w:rsidRPr="00361C76">
              <w:rPr>
                <w:rFonts w:ascii="Microsoft YaHei" w:eastAsia="Microsoft YaHei" w:hAnsi="Microsoft YaHei" w:hint="eastAsia"/>
                <w:szCs w:val="21"/>
              </w:rPr>
              <w:t>6</w:t>
            </w:r>
            <w:r w:rsidR="002D603D" w:rsidRPr="00361C76">
              <w:rPr>
                <w:rFonts w:ascii="Microsoft YaHei" w:eastAsia="Microsoft YaHei" w:hAnsi="Microsoft YaHei" w:hint="eastAsia"/>
                <w:szCs w:val="21"/>
              </w:rPr>
              <w:t>）支持设置课程获得的学分以及所花费的积分</w:t>
            </w:r>
            <w:r w:rsidRPr="00361C76">
              <w:rPr>
                <w:rFonts w:ascii="Microsoft YaHei" w:eastAsia="Microsoft YaHei" w:hAnsi="Microsoft YaHei" w:hint="eastAsia"/>
                <w:szCs w:val="21"/>
              </w:rPr>
              <w:t>；</w:t>
            </w:r>
          </w:p>
          <w:p w14:paraId="266BE303" w14:textId="77777777" w:rsidR="002D371C" w:rsidRPr="00361C76" w:rsidRDefault="002D371C" w:rsidP="00F52CAF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</w:rPr>
              <w:t>（</w:t>
            </w:r>
            <w:r w:rsidR="000460FA" w:rsidRPr="00361C76">
              <w:rPr>
                <w:rFonts w:ascii="Microsoft YaHei" w:eastAsia="Microsoft YaHei" w:hAnsi="Microsoft YaHei" w:hint="eastAsia"/>
                <w:szCs w:val="21"/>
              </w:rPr>
              <w:t>7）支持添加课程学习过程中所需要的考试和练习</w:t>
            </w:r>
            <w:r w:rsidRPr="00361C76">
              <w:rPr>
                <w:rFonts w:ascii="Microsoft YaHei" w:eastAsia="Microsoft YaHei" w:hAnsi="Microsoft YaHei" w:hint="eastAsia"/>
                <w:szCs w:val="21"/>
              </w:rPr>
              <w:t>；</w:t>
            </w:r>
          </w:p>
          <w:p w14:paraId="5E0B5B1D" w14:textId="79DEFE9F" w:rsidR="00B15FBA" w:rsidRDefault="000460FA" w:rsidP="00F52CAF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</w:rPr>
              <w:t>（</w:t>
            </w:r>
            <w:r w:rsidR="00754860" w:rsidRPr="00361C76">
              <w:rPr>
                <w:rFonts w:ascii="Microsoft YaHei" w:eastAsia="Microsoft YaHei" w:hAnsi="Microsoft YaHei" w:hint="eastAsia"/>
                <w:szCs w:val="21"/>
              </w:rPr>
              <w:t>8</w:t>
            </w:r>
            <w:r w:rsidRPr="00361C76">
              <w:rPr>
                <w:rFonts w:ascii="Microsoft YaHei" w:eastAsia="Microsoft YaHei" w:hAnsi="Microsoft YaHei" w:hint="eastAsia"/>
                <w:szCs w:val="21"/>
              </w:rPr>
              <w:t>）支持添加学习课程的组或者个人以及排除某个或者某些人；</w:t>
            </w:r>
          </w:p>
          <w:p w14:paraId="6597019D" w14:textId="2FF6BB9F" w:rsidR="00C62037" w:rsidRDefault="00C62037" w:rsidP="00F52CAF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Microsoft YaHei" w:eastAsia="Microsoft YaHei" w:hAnsi="Microsoft YaHei" w:hint="eastAsia"/>
                <w:szCs w:val="21"/>
              </w:rPr>
              <w:t>（12</w:t>
            </w:r>
            <w:r w:rsidR="00B91FB1">
              <w:rPr>
                <w:rFonts w:ascii="Microsoft YaHei" w:eastAsia="Microsoft YaHei" w:hAnsi="Microsoft YaHei" w:hint="eastAsia"/>
                <w:szCs w:val="21"/>
              </w:rPr>
              <w:t>）</w:t>
            </w:r>
            <w:commentRangeStart w:id="6"/>
            <w:r w:rsidR="00B91FB1">
              <w:rPr>
                <w:rFonts w:ascii="Microsoft YaHei" w:eastAsia="Microsoft YaHei" w:hAnsi="Microsoft YaHei" w:hint="eastAsia"/>
                <w:szCs w:val="21"/>
              </w:rPr>
              <w:t>支持线上课程/</w:t>
            </w:r>
            <w:r w:rsidR="00BA051D">
              <w:rPr>
                <w:rFonts w:ascii="Microsoft YaHei" w:eastAsia="Microsoft YaHei" w:hAnsi="Microsoft YaHei" w:hint="eastAsia"/>
                <w:szCs w:val="21"/>
              </w:rPr>
              <w:t>线下课程</w:t>
            </w:r>
            <w:r w:rsidR="00B91FB1">
              <w:rPr>
                <w:rFonts w:ascii="Microsoft YaHei" w:eastAsia="Microsoft YaHei" w:hAnsi="Microsoft YaHei" w:hint="eastAsia"/>
                <w:szCs w:val="21"/>
              </w:rPr>
              <w:t>/混合课程</w:t>
            </w:r>
            <w:r w:rsidR="003E1897">
              <w:rPr>
                <w:rFonts w:ascii="Microsoft YaHei" w:eastAsia="Microsoft YaHei" w:hAnsi="Microsoft YaHei" w:hint="eastAsia"/>
                <w:szCs w:val="21"/>
              </w:rPr>
              <w:t>，并</w:t>
            </w:r>
            <w:r w:rsidR="00C5214D">
              <w:rPr>
                <w:rFonts w:ascii="Microsoft YaHei" w:eastAsia="Microsoft YaHei" w:hAnsi="Microsoft YaHei" w:hint="eastAsia"/>
                <w:szCs w:val="21"/>
              </w:rPr>
              <w:t>通过考勤机进行</w:t>
            </w:r>
            <w:r w:rsidR="00BA051D">
              <w:rPr>
                <w:rFonts w:ascii="Microsoft YaHei" w:eastAsia="Microsoft YaHei" w:hAnsi="Microsoft YaHei" w:hint="eastAsia"/>
                <w:szCs w:val="21"/>
              </w:rPr>
              <w:t>线下</w:t>
            </w:r>
            <w:r>
              <w:rPr>
                <w:rFonts w:ascii="Microsoft YaHei" w:eastAsia="Microsoft YaHei" w:hAnsi="Microsoft YaHei" w:hint="eastAsia"/>
                <w:szCs w:val="21"/>
              </w:rPr>
              <w:t>签到；</w:t>
            </w:r>
            <w:commentRangeEnd w:id="6"/>
            <w:r w:rsidR="00D165F4">
              <w:rPr>
                <w:rStyle w:val="CommentReference"/>
              </w:rPr>
              <w:commentReference w:id="6"/>
            </w:r>
          </w:p>
          <w:p w14:paraId="2EBB3174" w14:textId="77777777" w:rsidR="00FD031C" w:rsidRDefault="00FD031C" w:rsidP="00F52CAF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Microsoft YaHei" w:eastAsia="Microsoft YaHei" w:hAnsi="Microsoft YaHei" w:hint="eastAsia"/>
                <w:szCs w:val="21"/>
              </w:rPr>
              <w:t>（13）支持通过课程获得学分或者学习一个课件得一部分学分；</w:t>
            </w:r>
          </w:p>
          <w:p w14:paraId="5836DF0E" w14:textId="77777777" w:rsidR="003536F9" w:rsidRDefault="003536F9" w:rsidP="00F52CAF">
            <w:pPr>
              <w:adjustRightInd w:val="0"/>
              <w:snapToGrid w:val="0"/>
              <w:rPr>
                <w:rFonts w:ascii="Microsoft YaHei" w:eastAsia="Microsoft YaHei" w:hAnsi="Microsoft YaHei" w:hint="eastAsia"/>
                <w:szCs w:val="21"/>
              </w:rPr>
            </w:pPr>
            <w:r>
              <w:rPr>
                <w:rFonts w:ascii="Microsoft YaHei" w:eastAsia="Microsoft YaHei" w:hAnsi="Microsoft YaHei" w:hint="eastAsia"/>
                <w:szCs w:val="21"/>
              </w:rPr>
              <w:t>（14</w:t>
            </w:r>
            <w:r w:rsidR="00461460">
              <w:rPr>
                <w:rFonts w:ascii="Microsoft YaHei" w:eastAsia="Microsoft YaHei" w:hAnsi="Microsoft YaHei" w:hint="eastAsia"/>
                <w:szCs w:val="21"/>
              </w:rPr>
              <w:t>）支持</w:t>
            </w:r>
            <w:r w:rsidR="004753F4">
              <w:rPr>
                <w:rFonts w:ascii="Microsoft YaHei" w:eastAsia="Microsoft YaHei" w:hAnsi="Microsoft YaHei" w:hint="eastAsia"/>
                <w:szCs w:val="21"/>
              </w:rPr>
              <w:t>在</w:t>
            </w:r>
            <w:r w:rsidR="00461460">
              <w:rPr>
                <w:rFonts w:ascii="Microsoft YaHei" w:eastAsia="Microsoft YaHei" w:hAnsi="Microsoft YaHei" w:hint="eastAsia"/>
                <w:szCs w:val="21"/>
              </w:rPr>
              <w:t>课程</w:t>
            </w:r>
            <w:r w:rsidR="004753F4">
              <w:rPr>
                <w:rFonts w:ascii="Microsoft YaHei" w:eastAsia="Microsoft YaHei" w:hAnsi="Microsoft YaHei" w:hint="eastAsia"/>
                <w:szCs w:val="21"/>
              </w:rPr>
              <w:t>中</w:t>
            </w:r>
            <w:r w:rsidR="00461460">
              <w:rPr>
                <w:rFonts w:ascii="Microsoft YaHei" w:eastAsia="Microsoft YaHei" w:hAnsi="Microsoft YaHei" w:hint="eastAsia"/>
                <w:szCs w:val="21"/>
              </w:rPr>
              <w:t>布置作业</w:t>
            </w:r>
            <w:r w:rsidR="00EE0075">
              <w:rPr>
                <w:rFonts w:ascii="Microsoft YaHei" w:eastAsia="Microsoft YaHei" w:hAnsi="Microsoft YaHei" w:hint="eastAsia"/>
                <w:szCs w:val="21"/>
              </w:rPr>
              <w:t>、批改作业</w:t>
            </w:r>
            <w:r w:rsidR="00461460">
              <w:rPr>
                <w:rFonts w:ascii="Microsoft YaHei" w:eastAsia="Microsoft YaHei" w:hAnsi="Microsoft YaHei" w:hint="eastAsia"/>
                <w:szCs w:val="21"/>
              </w:rPr>
              <w:t>，作业的形式包括试卷、问答、上传附件；</w:t>
            </w:r>
          </w:p>
          <w:p w14:paraId="4B3B4D89" w14:textId="77777777" w:rsidR="0031465E" w:rsidRDefault="0031465E" w:rsidP="00F52CAF">
            <w:pPr>
              <w:adjustRightInd w:val="0"/>
              <w:snapToGrid w:val="0"/>
              <w:rPr>
                <w:rFonts w:ascii="Microsoft YaHei" w:eastAsia="Microsoft YaHei" w:hAnsi="Microsoft YaHei" w:hint="eastAsia"/>
                <w:szCs w:val="21"/>
              </w:rPr>
            </w:pPr>
            <w:r>
              <w:rPr>
                <w:rFonts w:ascii="Microsoft YaHei" w:eastAsia="Microsoft YaHei" w:hAnsi="Microsoft YaHei" w:hint="eastAsia"/>
                <w:szCs w:val="21"/>
              </w:rPr>
              <w:t>（15）</w:t>
            </w:r>
            <w:r>
              <w:rPr>
                <w:rFonts w:ascii="Microsoft YaHei" w:eastAsia="Microsoft YaHei" w:hAnsi="Microsoft YaHei" w:hint="eastAsia"/>
                <w:szCs w:val="21"/>
              </w:rPr>
              <w:t>支持</w:t>
            </w:r>
            <w:r>
              <w:rPr>
                <w:rFonts w:ascii="Microsoft YaHei" w:eastAsia="Microsoft YaHei" w:hAnsi="Microsoft YaHei" w:hint="eastAsia"/>
                <w:szCs w:val="21"/>
              </w:rPr>
              <w:t>手动、自动</w:t>
            </w:r>
            <w:r w:rsidR="00A641E8">
              <w:rPr>
                <w:rFonts w:ascii="Microsoft YaHei" w:eastAsia="Microsoft YaHei" w:hAnsi="Microsoft YaHei" w:hint="eastAsia"/>
                <w:szCs w:val="21"/>
              </w:rPr>
              <w:t>通过邮件、短信、短消息</w:t>
            </w:r>
            <w:r>
              <w:rPr>
                <w:rFonts w:ascii="Microsoft YaHei" w:eastAsia="Microsoft YaHei" w:hAnsi="Microsoft YaHei" w:hint="eastAsia"/>
                <w:szCs w:val="21"/>
              </w:rPr>
              <w:t>发送课程</w:t>
            </w:r>
            <w:r>
              <w:rPr>
                <w:rFonts w:ascii="Microsoft YaHei" w:eastAsia="Microsoft YaHei" w:hAnsi="Microsoft YaHei" w:hint="eastAsia"/>
                <w:szCs w:val="21"/>
              </w:rPr>
              <w:t>通知；</w:t>
            </w:r>
          </w:p>
          <w:p w14:paraId="13F0ABF4" w14:textId="14150C88" w:rsidR="000E0F08" w:rsidRPr="00361C76" w:rsidRDefault="000E0F08" w:rsidP="00F52CAF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Microsoft YaHei" w:eastAsia="Microsoft YaHei" w:hAnsi="Microsoft YaHei" w:hint="eastAsia"/>
                <w:szCs w:val="21"/>
              </w:rPr>
              <w:t>（16）支持管理员下载某个课程下的所有课件；</w:t>
            </w:r>
          </w:p>
        </w:tc>
      </w:tr>
      <w:tr w:rsidR="00275235" w:rsidRPr="00361C76" w14:paraId="78B95346" w14:textId="77777777" w:rsidTr="00570573">
        <w:trPr>
          <w:trHeight w:val="1062"/>
        </w:trPr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55CB0" w14:textId="78BC8B4E" w:rsidR="00275235" w:rsidRPr="00361C76" w:rsidRDefault="00275235" w:rsidP="00F52CAF">
            <w:pPr>
              <w:adjustRightInd w:val="0"/>
              <w:snapToGrid w:val="0"/>
              <w:jc w:val="center"/>
              <w:rPr>
                <w:rFonts w:ascii="Microsoft YaHei" w:eastAsia="Microsoft YaHei" w:hAnsi="Microsoft YaHei"/>
                <w:szCs w:val="21"/>
                <w:lang w:val="en-IE"/>
              </w:rPr>
            </w:pPr>
            <w:r>
              <w:rPr>
                <w:rFonts w:ascii="Microsoft YaHei" w:eastAsia="Microsoft YaHei" w:hAnsi="Microsoft YaHei" w:hint="eastAsia"/>
                <w:szCs w:val="21"/>
                <w:lang w:val="en-IE"/>
              </w:rPr>
              <w:t>16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820A" w14:textId="4D667AF8" w:rsidR="00275235" w:rsidRPr="00361C76" w:rsidRDefault="00275235" w:rsidP="00F52CAF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Microsoft YaHei" w:eastAsia="Microsoft YaHei" w:hAnsi="Microsoft YaHei" w:hint="eastAsia"/>
                <w:szCs w:val="21"/>
              </w:rPr>
              <w:t>课程监控</w:t>
            </w:r>
          </w:p>
        </w:tc>
        <w:tc>
          <w:tcPr>
            <w:tcW w:w="6531" w:type="dxa"/>
            <w:tcBorders>
              <w:left w:val="single" w:sz="4" w:space="0" w:color="auto"/>
              <w:right w:val="single" w:sz="4" w:space="0" w:color="auto"/>
            </w:tcBorders>
          </w:tcPr>
          <w:p w14:paraId="09936B46" w14:textId="46C356AB" w:rsidR="00275235" w:rsidRDefault="00275235" w:rsidP="00F52CAF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Microsoft YaHei" w:eastAsia="Microsoft YaHei" w:hAnsi="Microsoft YaHei" w:hint="eastAsia"/>
                <w:szCs w:val="21"/>
              </w:rPr>
              <w:t>（1）支持查看</w:t>
            </w:r>
            <w:r w:rsidR="00C62037">
              <w:rPr>
                <w:rFonts w:ascii="Microsoft YaHei" w:eastAsia="Microsoft YaHei" w:hAnsi="Microsoft YaHei" w:hint="eastAsia"/>
                <w:szCs w:val="21"/>
              </w:rPr>
              <w:t>课程里面正在学习、应该学习、没有学习的人员数量和清单（支持清单导出）</w:t>
            </w:r>
            <w:r w:rsidR="005617CA">
              <w:rPr>
                <w:rFonts w:ascii="Microsoft YaHei" w:eastAsia="Microsoft YaHei" w:hAnsi="Microsoft YaHei" w:hint="eastAsia"/>
                <w:szCs w:val="21"/>
              </w:rPr>
              <w:t>；</w:t>
            </w:r>
          </w:p>
          <w:p w14:paraId="7A9672A6" w14:textId="7C339019" w:rsidR="00C62037" w:rsidRPr="00361C76" w:rsidRDefault="00C62037" w:rsidP="00F52CAF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Microsoft YaHei" w:eastAsia="Microsoft YaHei" w:hAnsi="Microsoft YaHei" w:hint="eastAsia"/>
                <w:szCs w:val="21"/>
              </w:rPr>
              <w:t>（2）</w:t>
            </w:r>
            <w:r w:rsidR="00A174A9">
              <w:rPr>
                <w:rFonts w:ascii="Microsoft YaHei" w:eastAsia="Microsoft YaHei" w:hAnsi="Microsoft YaHei" w:hint="eastAsia"/>
                <w:szCs w:val="21"/>
              </w:rPr>
              <w:t>支持导出所有课程监控的数据；</w:t>
            </w:r>
          </w:p>
        </w:tc>
      </w:tr>
      <w:tr w:rsidR="00D75ADF" w:rsidRPr="00361C76" w14:paraId="5E2B1186" w14:textId="77777777" w:rsidTr="00570573">
        <w:trPr>
          <w:trHeight w:val="1062"/>
        </w:trPr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25908" w14:textId="5808C850" w:rsidR="00D75ADF" w:rsidRDefault="00D75ADF" w:rsidP="00F52CAF">
            <w:pPr>
              <w:adjustRightInd w:val="0"/>
              <w:snapToGrid w:val="0"/>
              <w:jc w:val="center"/>
              <w:rPr>
                <w:rFonts w:ascii="Microsoft YaHei" w:eastAsia="Microsoft YaHei" w:hAnsi="Microsoft YaHei"/>
                <w:szCs w:val="21"/>
                <w:lang w:val="en-IE"/>
              </w:rPr>
            </w:pPr>
            <w:r>
              <w:rPr>
                <w:rFonts w:ascii="Microsoft YaHei" w:eastAsia="Microsoft YaHei" w:hAnsi="Microsoft YaHei" w:hint="eastAsia"/>
                <w:szCs w:val="21"/>
                <w:lang w:val="en-IE"/>
              </w:rPr>
              <w:t>1</w:t>
            </w:r>
            <w:r w:rsidR="00ED7384">
              <w:rPr>
                <w:rFonts w:ascii="Microsoft YaHei" w:eastAsia="Microsoft YaHei" w:hAnsi="Microsoft YaHei" w:hint="eastAsia"/>
                <w:szCs w:val="21"/>
                <w:lang w:val="en-IE"/>
              </w:rPr>
              <w:t>7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7B86" w14:textId="443B89D1" w:rsidR="00D75ADF" w:rsidRDefault="00D75ADF" w:rsidP="00F52CAF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Microsoft YaHei" w:eastAsia="Microsoft YaHei" w:hAnsi="Microsoft YaHei" w:hint="eastAsia"/>
                <w:szCs w:val="21"/>
              </w:rPr>
              <w:t>学习记录</w:t>
            </w:r>
          </w:p>
        </w:tc>
        <w:tc>
          <w:tcPr>
            <w:tcW w:w="6531" w:type="dxa"/>
            <w:tcBorders>
              <w:left w:val="single" w:sz="4" w:space="0" w:color="auto"/>
              <w:right w:val="single" w:sz="4" w:space="0" w:color="auto"/>
            </w:tcBorders>
          </w:tcPr>
          <w:p w14:paraId="5734EC98" w14:textId="6E8562CE" w:rsidR="00D75ADF" w:rsidRDefault="00D75ADF" w:rsidP="00F52CAF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Microsoft YaHei" w:eastAsia="Microsoft YaHei" w:hAnsi="Microsoft YaHei" w:hint="eastAsia"/>
                <w:szCs w:val="21"/>
              </w:rPr>
              <w:t>（1）支持查看所有学员正在学习的课程详情，包括：开始学习时间以及学习进度；</w:t>
            </w:r>
          </w:p>
          <w:p w14:paraId="28D32A4D" w14:textId="77777777" w:rsidR="00D75ADF" w:rsidRDefault="00D75ADF" w:rsidP="00F52CAF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Microsoft YaHei" w:eastAsia="Microsoft YaHei" w:hAnsi="Microsoft YaHei" w:hint="eastAsia"/>
                <w:szCs w:val="21"/>
              </w:rPr>
              <w:t>（2）支持导出学员的完整学习记录；</w:t>
            </w:r>
          </w:p>
          <w:p w14:paraId="5EA23A8A" w14:textId="6C6282B4" w:rsidR="00530D80" w:rsidRDefault="00530D80" w:rsidP="00F52CAF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Microsoft YaHei" w:eastAsia="Microsoft YaHei" w:hAnsi="Microsoft YaHei" w:hint="eastAsia"/>
                <w:szCs w:val="21"/>
              </w:rPr>
              <w:t>（3）支持查看学员的课后练习记录</w:t>
            </w:r>
            <w:r w:rsidR="001B161D">
              <w:rPr>
                <w:rFonts w:ascii="Microsoft YaHei" w:eastAsia="Microsoft YaHei" w:hAnsi="Microsoft YaHei" w:hint="eastAsia"/>
                <w:szCs w:val="21"/>
              </w:rPr>
              <w:t>并导出课后练习成绩或练习试卷</w:t>
            </w:r>
            <w:r>
              <w:rPr>
                <w:rFonts w:ascii="Microsoft YaHei" w:eastAsia="Microsoft YaHei" w:hAnsi="Microsoft YaHei" w:hint="eastAsia"/>
                <w:szCs w:val="21"/>
              </w:rPr>
              <w:t>；</w:t>
            </w:r>
          </w:p>
          <w:p w14:paraId="23145845" w14:textId="0A008BBB" w:rsidR="00530D80" w:rsidRDefault="00530D80" w:rsidP="00F52CAF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Microsoft YaHei" w:eastAsia="Microsoft YaHei" w:hAnsi="Microsoft YaHei" w:hint="eastAsia"/>
                <w:szCs w:val="21"/>
              </w:rPr>
              <w:t>（4）支持查看学员的课后考试记录</w:t>
            </w:r>
            <w:r w:rsidR="001B161D">
              <w:rPr>
                <w:rFonts w:ascii="Microsoft YaHei" w:eastAsia="Microsoft YaHei" w:hAnsi="Microsoft YaHei" w:hint="eastAsia"/>
                <w:szCs w:val="21"/>
              </w:rPr>
              <w:t>并导出课后考试成绩或考试试卷</w:t>
            </w:r>
            <w:r>
              <w:rPr>
                <w:rFonts w:ascii="Microsoft YaHei" w:eastAsia="Microsoft YaHei" w:hAnsi="Microsoft YaHei" w:hint="eastAsia"/>
                <w:szCs w:val="21"/>
              </w:rPr>
              <w:t>；</w:t>
            </w:r>
          </w:p>
          <w:p w14:paraId="77359892" w14:textId="5239DB9E" w:rsidR="00530D80" w:rsidRDefault="00530D80" w:rsidP="00F52CAF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Microsoft YaHei" w:eastAsia="Microsoft YaHei" w:hAnsi="Microsoft YaHei" w:hint="eastAsia"/>
                <w:szCs w:val="21"/>
              </w:rPr>
              <w:t>（5）支持查看</w:t>
            </w:r>
            <w:r w:rsidR="00CD68A8">
              <w:rPr>
                <w:rFonts w:ascii="Microsoft YaHei" w:eastAsia="Microsoft YaHei" w:hAnsi="Microsoft YaHei" w:hint="eastAsia"/>
                <w:szCs w:val="21"/>
              </w:rPr>
              <w:t>学员的</w:t>
            </w:r>
            <w:r w:rsidR="001B161D">
              <w:rPr>
                <w:rFonts w:ascii="Microsoft YaHei" w:eastAsia="Microsoft YaHei" w:hAnsi="Microsoft YaHei" w:hint="eastAsia"/>
                <w:szCs w:val="21"/>
              </w:rPr>
              <w:t>线下课程</w:t>
            </w:r>
            <w:r>
              <w:rPr>
                <w:rFonts w:ascii="Microsoft YaHei" w:eastAsia="Microsoft YaHei" w:hAnsi="Microsoft YaHei" w:hint="eastAsia"/>
                <w:szCs w:val="21"/>
              </w:rPr>
              <w:t>签到记录</w:t>
            </w:r>
            <w:r w:rsidR="001B161D">
              <w:rPr>
                <w:rFonts w:ascii="Microsoft YaHei" w:eastAsia="Microsoft YaHei" w:hAnsi="Microsoft YaHei" w:hint="eastAsia"/>
                <w:szCs w:val="21"/>
              </w:rPr>
              <w:t>并导出</w:t>
            </w:r>
            <w:r w:rsidR="0099148B">
              <w:rPr>
                <w:rFonts w:ascii="Microsoft YaHei" w:eastAsia="Microsoft YaHei" w:hAnsi="Microsoft YaHei" w:hint="eastAsia"/>
                <w:szCs w:val="21"/>
              </w:rPr>
              <w:t>签到信息</w:t>
            </w:r>
            <w:r>
              <w:rPr>
                <w:rFonts w:ascii="Microsoft YaHei" w:eastAsia="Microsoft YaHei" w:hAnsi="Microsoft YaHei" w:hint="eastAsia"/>
                <w:szCs w:val="21"/>
              </w:rPr>
              <w:t>；</w:t>
            </w:r>
          </w:p>
        </w:tc>
      </w:tr>
      <w:tr w:rsidR="00FF65A5" w:rsidRPr="00361C76" w14:paraId="2E19493A" w14:textId="77777777" w:rsidTr="00570573">
        <w:trPr>
          <w:trHeight w:val="1062"/>
        </w:trPr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2BBBB" w14:textId="7501FB89" w:rsidR="00FF65A5" w:rsidRPr="00361C76" w:rsidRDefault="00570573" w:rsidP="00F52CAF">
            <w:pPr>
              <w:adjustRightInd w:val="0"/>
              <w:snapToGrid w:val="0"/>
              <w:jc w:val="center"/>
              <w:rPr>
                <w:rFonts w:ascii="Microsoft YaHei" w:eastAsia="Microsoft YaHei" w:hAnsi="Microsoft YaHei"/>
                <w:szCs w:val="21"/>
                <w:lang w:val="en-IE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1</w:t>
            </w:r>
            <w:r w:rsidR="00ED7384">
              <w:rPr>
                <w:rFonts w:ascii="Microsoft YaHei" w:eastAsia="Microsoft YaHei" w:hAnsi="Microsoft YaHei" w:hint="eastAsia"/>
                <w:szCs w:val="21"/>
                <w:lang w:val="en-IE"/>
              </w:rPr>
              <w:t>8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BE5D" w14:textId="59302198" w:rsidR="00FF65A5" w:rsidRPr="00361C76" w:rsidRDefault="002F4382" w:rsidP="00F52CAF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Microsoft YaHei" w:eastAsia="Microsoft YaHei" w:hAnsi="Microsoft YaHei" w:hint="eastAsia"/>
                <w:szCs w:val="21"/>
              </w:rPr>
              <w:t>学习计划</w:t>
            </w:r>
            <w:r w:rsidR="00FF65A5" w:rsidRPr="00361C76">
              <w:rPr>
                <w:rFonts w:ascii="Microsoft YaHei" w:eastAsia="Microsoft YaHei" w:hAnsi="Microsoft YaHei" w:hint="eastAsia"/>
                <w:szCs w:val="21"/>
              </w:rPr>
              <w:t>管理</w:t>
            </w:r>
          </w:p>
        </w:tc>
        <w:tc>
          <w:tcPr>
            <w:tcW w:w="6531" w:type="dxa"/>
            <w:tcBorders>
              <w:left w:val="single" w:sz="4" w:space="0" w:color="auto"/>
              <w:right w:val="single" w:sz="4" w:space="0" w:color="auto"/>
            </w:tcBorders>
          </w:tcPr>
          <w:p w14:paraId="426BCFED" w14:textId="648BACC4" w:rsidR="00C37422" w:rsidRPr="00361C76" w:rsidRDefault="00C37422" w:rsidP="00F52CAF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</w:rPr>
              <w:t>（1</w:t>
            </w:r>
            <w:r w:rsidR="003A5536" w:rsidRPr="00361C76">
              <w:rPr>
                <w:rFonts w:ascii="Microsoft YaHei" w:eastAsia="Microsoft YaHei" w:hAnsi="Microsoft YaHei" w:hint="eastAsia"/>
                <w:szCs w:val="21"/>
              </w:rPr>
              <w:t>）支持</w:t>
            </w:r>
            <w:r w:rsidR="00B81E01">
              <w:rPr>
                <w:rFonts w:ascii="Microsoft YaHei" w:eastAsia="Microsoft YaHei" w:hAnsi="Microsoft YaHei" w:hint="eastAsia"/>
                <w:szCs w:val="21"/>
              </w:rPr>
              <w:t>将</w:t>
            </w:r>
            <w:r w:rsidR="00304C65">
              <w:rPr>
                <w:rFonts w:ascii="Microsoft YaHei" w:eastAsia="Microsoft YaHei" w:hAnsi="Microsoft YaHei" w:hint="eastAsia"/>
                <w:szCs w:val="21"/>
              </w:rPr>
              <w:t>多个课程组织在一起</w:t>
            </w:r>
            <w:r w:rsidR="00EE3365">
              <w:rPr>
                <w:rFonts w:ascii="Microsoft YaHei" w:eastAsia="Microsoft YaHei" w:hAnsi="Microsoft YaHei" w:hint="eastAsia"/>
                <w:szCs w:val="21"/>
              </w:rPr>
              <w:t>连续学习</w:t>
            </w:r>
            <w:r w:rsidRPr="00361C76">
              <w:rPr>
                <w:rFonts w:ascii="Microsoft YaHei" w:eastAsia="Microsoft YaHei" w:hAnsi="Microsoft YaHei" w:hint="eastAsia"/>
                <w:szCs w:val="21"/>
              </w:rPr>
              <w:t>；</w:t>
            </w:r>
          </w:p>
          <w:p w14:paraId="3D147E48" w14:textId="42A3923E" w:rsidR="003A5536" w:rsidRPr="00361C76" w:rsidRDefault="003A5536" w:rsidP="00F52CAF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</w:rPr>
              <w:t>（2）支持课程</w:t>
            </w:r>
            <w:r w:rsidR="00341ACD">
              <w:rPr>
                <w:rFonts w:ascii="Microsoft YaHei" w:eastAsia="Microsoft YaHei" w:hAnsi="Microsoft YaHei" w:hint="eastAsia"/>
                <w:szCs w:val="21"/>
              </w:rPr>
              <w:t>和</w:t>
            </w:r>
            <w:r w:rsidRPr="00361C76">
              <w:rPr>
                <w:rFonts w:ascii="Microsoft YaHei" w:eastAsia="Microsoft YaHei" w:hAnsi="Microsoft YaHei" w:hint="eastAsia"/>
                <w:szCs w:val="21"/>
              </w:rPr>
              <w:t>课程</w:t>
            </w:r>
            <w:r w:rsidR="00341ACD">
              <w:rPr>
                <w:rFonts w:ascii="Microsoft YaHei" w:eastAsia="Microsoft YaHei" w:hAnsi="Microsoft YaHei" w:hint="eastAsia"/>
                <w:szCs w:val="21"/>
              </w:rPr>
              <w:t>之间有关联性</w:t>
            </w:r>
            <w:r w:rsidRPr="00361C76">
              <w:rPr>
                <w:rFonts w:ascii="Microsoft YaHei" w:eastAsia="Microsoft YaHei" w:hAnsi="Microsoft YaHei" w:hint="eastAsia"/>
                <w:szCs w:val="21"/>
              </w:rPr>
              <w:t>；</w:t>
            </w:r>
          </w:p>
          <w:p w14:paraId="563D590F" w14:textId="77777777" w:rsidR="00FF65A5" w:rsidRPr="00361C76" w:rsidRDefault="003A5536" w:rsidP="00F52CAF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</w:rPr>
              <w:t>（3）支持</w:t>
            </w:r>
            <w:r w:rsidR="001349A3" w:rsidRPr="00361C76">
              <w:rPr>
                <w:rFonts w:ascii="Microsoft YaHei" w:eastAsia="Microsoft YaHei" w:hAnsi="Microsoft YaHei" w:hint="eastAsia"/>
                <w:szCs w:val="21"/>
              </w:rPr>
              <w:t>设置每个课程学习的时间以及学习条件</w:t>
            </w:r>
            <w:r w:rsidRPr="00361C76">
              <w:rPr>
                <w:rFonts w:ascii="Microsoft YaHei" w:eastAsia="Microsoft YaHei" w:hAnsi="Microsoft YaHei" w:hint="eastAsia"/>
                <w:szCs w:val="21"/>
              </w:rPr>
              <w:t>；</w:t>
            </w:r>
          </w:p>
          <w:p w14:paraId="0A8E8A8A" w14:textId="77777777" w:rsidR="006C4686" w:rsidRPr="00361C76" w:rsidRDefault="006C4686" w:rsidP="00F52CAF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</w:rPr>
              <w:t>（4）支持限制IP段学习；</w:t>
            </w:r>
          </w:p>
          <w:p w14:paraId="19658DCD" w14:textId="3FAFEE58" w:rsidR="006C4686" w:rsidRPr="00361C76" w:rsidRDefault="006C4686" w:rsidP="00F52CAF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</w:rPr>
              <w:t>（5</w:t>
            </w:r>
            <w:r w:rsidR="00315300">
              <w:rPr>
                <w:rFonts w:ascii="Microsoft YaHei" w:eastAsia="Microsoft YaHei" w:hAnsi="Microsoft YaHei" w:hint="eastAsia"/>
                <w:szCs w:val="21"/>
              </w:rPr>
              <w:t>）支持设置课程的必修、选修以及</w:t>
            </w:r>
            <w:r w:rsidRPr="00361C76">
              <w:rPr>
                <w:rFonts w:ascii="Microsoft YaHei" w:eastAsia="Microsoft YaHei" w:hAnsi="Microsoft YaHei" w:hint="eastAsia"/>
                <w:szCs w:val="21"/>
              </w:rPr>
              <w:t>是否需要人工核准；</w:t>
            </w:r>
          </w:p>
          <w:p w14:paraId="67FDB7C1" w14:textId="77777777" w:rsidR="006C4686" w:rsidRPr="00361C76" w:rsidRDefault="006C4686" w:rsidP="00F52CAF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</w:rPr>
              <w:lastRenderedPageBreak/>
              <w:t>（6）支持设置课程通过条件为达到学时、通过考试、讲师评定；</w:t>
            </w:r>
          </w:p>
          <w:p w14:paraId="0B7F4F7E" w14:textId="5057C62E" w:rsidR="008D52B7" w:rsidRPr="00361C76" w:rsidRDefault="008D52B7" w:rsidP="00F52CAF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</w:rPr>
              <w:t>（7</w:t>
            </w:r>
            <w:r w:rsidR="003D0C37">
              <w:rPr>
                <w:rFonts w:ascii="Microsoft YaHei" w:eastAsia="Microsoft YaHei" w:hAnsi="Microsoft YaHei" w:hint="eastAsia"/>
                <w:szCs w:val="21"/>
              </w:rPr>
              <w:t>）支持结业考试</w:t>
            </w:r>
            <w:r w:rsidRPr="00361C76">
              <w:rPr>
                <w:rFonts w:ascii="Microsoft YaHei" w:eastAsia="Microsoft YaHei" w:hAnsi="Microsoft YaHei" w:hint="eastAsia"/>
                <w:szCs w:val="21"/>
              </w:rPr>
              <w:t>；</w:t>
            </w:r>
          </w:p>
        </w:tc>
      </w:tr>
      <w:tr w:rsidR="00205093" w:rsidRPr="00361C76" w14:paraId="627FB790" w14:textId="77777777" w:rsidTr="00570573">
        <w:trPr>
          <w:trHeight w:val="1062"/>
        </w:trPr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AEF3E" w14:textId="09DFC4DD" w:rsidR="00205093" w:rsidRPr="00361C76" w:rsidRDefault="00570573" w:rsidP="00F52CAF">
            <w:pPr>
              <w:adjustRightInd w:val="0"/>
              <w:snapToGrid w:val="0"/>
              <w:jc w:val="center"/>
              <w:rPr>
                <w:rFonts w:ascii="Microsoft YaHei" w:eastAsia="Microsoft YaHei" w:hAnsi="Microsoft YaHei"/>
                <w:szCs w:val="21"/>
                <w:lang w:val="en-IE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lastRenderedPageBreak/>
              <w:t>1</w:t>
            </w:r>
            <w:r w:rsidR="00ED7384">
              <w:rPr>
                <w:rFonts w:ascii="Microsoft YaHei" w:eastAsia="Microsoft YaHei" w:hAnsi="Microsoft YaHei" w:hint="eastAsia"/>
                <w:szCs w:val="21"/>
                <w:lang w:val="en-IE"/>
              </w:rPr>
              <w:t>9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E7B3" w14:textId="61FEC380" w:rsidR="00205093" w:rsidRPr="00361C76" w:rsidRDefault="002A75CF" w:rsidP="00F52CAF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  <w:lang w:val="en-IE"/>
              </w:rPr>
            </w:pPr>
            <w:r>
              <w:rPr>
                <w:rFonts w:ascii="Microsoft YaHei" w:eastAsia="Microsoft YaHei" w:hAnsi="Microsoft YaHei" w:hint="eastAsia"/>
                <w:szCs w:val="21"/>
              </w:rPr>
              <w:t>用户/班级管理</w:t>
            </w:r>
          </w:p>
        </w:tc>
        <w:tc>
          <w:tcPr>
            <w:tcW w:w="6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DB77D" w14:textId="5C958977" w:rsidR="00205093" w:rsidRPr="00361C76" w:rsidRDefault="00205093" w:rsidP="00F52CAF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</w:rPr>
              <w:t>（1）</w:t>
            </w:r>
            <w:r w:rsidR="002E6604">
              <w:rPr>
                <w:rFonts w:ascii="Microsoft YaHei" w:eastAsia="Microsoft YaHei" w:hAnsi="Microsoft YaHei" w:hint="eastAsia"/>
                <w:szCs w:val="21"/>
              </w:rPr>
              <w:t>支持添加学员、修改、查询学员信息</w:t>
            </w:r>
            <w:r w:rsidRPr="00361C76">
              <w:rPr>
                <w:rFonts w:ascii="Microsoft YaHei" w:eastAsia="Microsoft YaHei" w:hAnsi="Microsoft YaHei" w:hint="eastAsia"/>
                <w:szCs w:val="21"/>
              </w:rPr>
              <w:t>；</w:t>
            </w:r>
          </w:p>
          <w:p w14:paraId="6D34FAD1" w14:textId="7AE2F920" w:rsidR="00205093" w:rsidRPr="00361C76" w:rsidRDefault="00205093" w:rsidP="00F52CAF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</w:rPr>
              <w:t>（2</w:t>
            </w:r>
            <w:r w:rsidR="002E6604">
              <w:rPr>
                <w:rFonts w:ascii="Microsoft YaHei" w:eastAsia="Microsoft YaHei" w:hAnsi="Microsoft YaHei" w:hint="eastAsia"/>
                <w:szCs w:val="21"/>
              </w:rPr>
              <w:t>）支持查看学员的学习档案，包括：学员的基本信息、课程学习记录、考试记录、</w:t>
            </w:r>
            <w:r w:rsidR="00540E85">
              <w:rPr>
                <w:rFonts w:ascii="Microsoft YaHei" w:eastAsia="Microsoft YaHei" w:hAnsi="Microsoft YaHei" w:hint="eastAsia"/>
                <w:szCs w:val="21"/>
              </w:rPr>
              <w:t>所获得的证书等信息</w:t>
            </w:r>
            <w:r w:rsidRPr="00361C76">
              <w:rPr>
                <w:rFonts w:ascii="Microsoft YaHei" w:eastAsia="Microsoft YaHei" w:hAnsi="Microsoft YaHei" w:hint="eastAsia"/>
                <w:szCs w:val="21"/>
              </w:rPr>
              <w:t>；</w:t>
            </w:r>
          </w:p>
          <w:p w14:paraId="24871DE9" w14:textId="490BAB37" w:rsidR="00470F1D" w:rsidRPr="00361C76" w:rsidRDefault="00205093" w:rsidP="00F52CAF">
            <w:pPr>
              <w:widowControl/>
              <w:adjustRightInd w:val="0"/>
              <w:snapToGrid w:val="0"/>
              <w:rPr>
                <w:rFonts w:ascii="Microsoft YaHei" w:eastAsia="Microsoft YaHei" w:hAnsi="Microsoft YaHei"/>
                <w:szCs w:val="21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</w:rPr>
              <w:t>（3）支持</w:t>
            </w:r>
            <w:r w:rsidR="00540E85">
              <w:rPr>
                <w:rFonts w:ascii="Microsoft YaHei" w:eastAsia="Microsoft YaHei" w:hAnsi="Microsoft YaHei" w:hint="eastAsia"/>
                <w:szCs w:val="21"/>
              </w:rPr>
              <w:t>批量导入导出学员信息</w:t>
            </w:r>
            <w:r w:rsidRPr="00361C76">
              <w:rPr>
                <w:rFonts w:ascii="Microsoft YaHei" w:eastAsia="Microsoft YaHei" w:hAnsi="Microsoft YaHei" w:hint="eastAsia"/>
                <w:szCs w:val="21"/>
              </w:rPr>
              <w:t>；</w:t>
            </w:r>
          </w:p>
          <w:p w14:paraId="6E934264" w14:textId="59D0A5AD" w:rsidR="00205093" w:rsidRPr="00361C76" w:rsidRDefault="00470F1D" w:rsidP="00F52CAF">
            <w:pPr>
              <w:widowControl/>
              <w:adjustRightInd w:val="0"/>
              <w:snapToGrid w:val="0"/>
              <w:rPr>
                <w:rFonts w:ascii="Microsoft YaHei" w:eastAsia="Microsoft YaHei" w:hAnsi="Microsoft YaHei"/>
                <w:szCs w:val="21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</w:rPr>
              <w:t>（4）</w:t>
            </w:r>
            <w:r w:rsidR="00540E85">
              <w:rPr>
                <w:rFonts w:ascii="Microsoft YaHei" w:eastAsia="Microsoft YaHei" w:hAnsi="Microsoft YaHei" w:hint="eastAsia"/>
                <w:szCs w:val="21"/>
              </w:rPr>
              <w:t>支持批量修改学员信息</w:t>
            </w:r>
            <w:r w:rsidRPr="00361C76">
              <w:rPr>
                <w:rFonts w:ascii="Microsoft YaHei" w:eastAsia="Microsoft YaHei" w:hAnsi="Microsoft YaHei" w:hint="eastAsia"/>
                <w:szCs w:val="21"/>
              </w:rPr>
              <w:t>；</w:t>
            </w:r>
          </w:p>
          <w:p w14:paraId="2266F2DC" w14:textId="4833A8BF" w:rsidR="00470F1D" w:rsidRPr="00361C76" w:rsidRDefault="00470F1D" w:rsidP="00F52CAF">
            <w:pPr>
              <w:widowControl/>
              <w:adjustRightInd w:val="0"/>
              <w:snapToGrid w:val="0"/>
              <w:rPr>
                <w:rFonts w:ascii="Microsoft YaHei" w:eastAsia="Microsoft YaHei" w:hAnsi="Microsoft YaHei"/>
                <w:szCs w:val="21"/>
                <w:lang w:val="en-IE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</w:rPr>
              <w:t>（5</w:t>
            </w:r>
            <w:r w:rsidR="00540E85">
              <w:rPr>
                <w:rFonts w:ascii="Microsoft YaHei" w:eastAsia="Microsoft YaHei" w:hAnsi="Microsoft YaHei" w:hint="eastAsia"/>
                <w:szCs w:val="21"/>
              </w:rPr>
              <w:t>）支持批量审核学员信息</w:t>
            </w:r>
            <w:r w:rsidRPr="00361C76">
              <w:rPr>
                <w:rFonts w:ascii="Microsoft YaHei" w:eastAsia="Microsoft YaHei" w:hAnsi="Microsoft YaHei" w:hint="eastAsia"/>
                <w:szCs w:val="21"/>
              </w:rPr>
              <w:t>；</w:t>
            </w:r>
          </w:p>
        </w:tc>
      </w:tr>
      <w:tr w:rsidR="00ED7384" w:rsidRPr="00361C76" w14:paraId="6DAD5263" w14:textId="77777777" w:rsidTr="00ED7384">
        <w:trPr>
          <w:trHeight w:val="1062"/>
        </w:trPr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F4790" w14:textId="0DE0E5E8" w:rsidR="00ED7384" w:rsidRPr="00361C76" w:rsidRDefault="00ED7384" w:rsidP="00F52CAF">
            <w:pPr>
              <w:adjustRightInd w:val="0"/>
              <w:snapToGrid w:val="0"/>
              <w:jc w:val="center"/>
              <w:rPr>
                <w:rFonts w:ascii="Microsoft YaHei" w:eastAsia="Microsoft YaHei" w:hAnsi="Microsoft YaHei"/>
                <w:szCs w:val="21"/>
                <w:lang w:val="en-IE"/>
              </w:rPr>
            </w:pPr>
            <w:r>
              <w:rPr>
                <w:rFonts w:ascii="Microsoft YaHei" w:eastAsia="Microsoft YaHei" w:hAnsi="Microsoft YaHei" w:hint="eastAsia"/>
                <w:szCs w:val="21"/>
                <w:lang w:val="en-IE"/>
              </w:rPr>
              <w:t>20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2824" w14:textId="65D0F9CB" w:rsidR="00ED7384" w:rsidRDefault="00ED7384" w:rsidP="00F52CAF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Microsoft YaHei" w:eastAsia="Microsoft YaHei" w:hAnsi="Microsoft YaHei" w:hint="eastAsia"/>
                <w:szCs w:val="21"/>
              </w:rPr>
              <w:t>权限/角色管理</w:t>
            </w:r>
          </w:p>
        </w:tc>
        <w:tc>
          <w:tcPr>
            <w:tcW w:w="6531" w:type="dxa"/>
            <w:tcBorders>
              <w:left w:val="single" w:sz="4" w:space="0" w:color="auto"/>
              <w:right w:val="single" w:sz="4" w:space="0" w:color="auto"/>
            </w:tcBorders>
          </w:tcPr>
          <w:p w14:paraId="1761951C" w14:textId="77777777" w:rsidR="00ED7384" w:rsidRDefault="00ED7384" w:rsidP="00ED7384">
            <w:pPr>
              <w:adjustRightInd w:val="0"/>
              <w:snapToGrid w:val="0"/>
              <w:jc w:val="left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Microsoft YaHei" w:eastAsia="Microsoft YaHei" w:hAnsi="Microsoft YaHei" w:hint="eastAsia"/>
                <w:szCs w:val="21"/>
              </w:rPr>
              <w:t>（1）支持为不同用户设置不同的角色，不同的角色掌管不同的功能；</w:t>
            </w:r>
          </w:p>
          <w:p w14:paraId="7C15DC32" w14:textId="7B31BC4D" w:rsidR="00ED7384" w:rsidRPr="00361C76" w:rsidRDefault="00ED7384" w:rsidP="00ED7384">
            <w:pPr>
              <w:adjustRightInd w:val="0"/>
              <w:snapToGrid w:val="0"/>
              <w:jc w:val="left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Microsoft YaHei" w:eastAsia="Microsoft YaHei" w:hAnsi="Microsoft YaHei" w:hint="eastAsia"/>
                <w:szCs w:val="21"/>
              </w:rPr>
              <w:t>（2）支持设置管理人员所管理的数据范围，包括接管其他管理人员所创建的数据；</w:t>
            </w:r>
          </w:p>
        </w:tc>
      </w:tr>
      <w:tr w:rsidR="008B2B61" w:rsidRPr="00361C76" w14:paraId="03993100" w14:textId="77777777" w:rsidTr="00ED7384">
        <w:trPr>
          <w:trHeight w:val="1062"/>
        </w:trPr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F6D14" w14:textId="26F98CEA" w:rsidR="008B2B61" w:rsidRDefault="008B2B61" w:rsidP="00F52CAF">
            <w:pPr>
              <w:adjustRightInd w:val="0"/>
              <w:snapToGrid w:val="0"/>
              <w:jc w:val="center"/>
              <w:rPr>
                <w:rFonts w:ascii="Microsoft YaHei" w:eastAsia="Microsoft YaHei" w:hAnsi="Microsoft YaHei"/>
                <w:szCs w:val="21"/>
                <w:lang w:val="en-IE"/>
              </w:rPr>
            </w:pPr>
            <w:r>
              <w:rPr>
                <w:rFonts w:ascii="Microsoft YaHei" w:eastAsia="Microsoft YaHei" w:hAnsi="Microsoft YaHei" w:hint="eastAsia"/>
                <w:szCs w:val="21"/>
                <w:lang w:val="en-IE"/>
              </w:rPr>
              <w:t>21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87E9" w14:textId="62432883" w:rsidR="008B2B61" w:rsidRDefault="008B2B61" w:rsidP="00F52CAF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Microsoft YaHei" w:eastAsia="Microsoft YaHei" w:hAnsi="Microsoft YaHei" w:hint="eastAsia"/>
                <w:szCs w:val="21"/>
              </w:rPr>
              <w:t>证书管理</w:t>
            </w:r>
          </w:p>
        </w:tc>
        <w:tc>
          <w:tcPr>
            <w:tcW w:w="6531" w:type="dxa"/>
            <w:tcBorders>
              <w:left w:val="single" w:sz="4" w:space="0" w:color="auto"/>
              <w:right w:val="single" w:sz="4" w:space="0" w:color="auto"/>
            </w:tcBorders>
          </w:tcPr>
          <w:p w14:paraId="148280C8" w14:textId="52E90B8D" w:rsidR="008B2B61" w:rsidRDefault="008B2B61" w:rsidP="00ED7384">
            <w:pPr>
              <w:adjustRightInd w:val="0"/>
              <w:snapToGrid w:val="0"/>
              <w:jc w:val="left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Microsoft YaHei" w:eastAsia="Microsoft YaHei" w:hAnsi="Microsoft YaHei" w:hint="eastAsia"/>
                <w:szCs w:val="21"/>
              </w:rPr>
              <w:t>（1</w:t>
            </w:r>
            <w:r w:rsidR="00CA37A4">
              <w:rPr>
                <w:rFonts w:ascii="Microsoft YaHei" w:eastAsia="Microsoft YaHei" w:hAnsi="Microsoft YaHei" w:hint="eastAsia"/>
                <w:szCs w:val="21"/>
              </w:rPr>
              <w:t>）支持创建</w:t>
            </w:r>
            <w:r>
              <w:rPr>
                <w:rFonts w:ascii="Microsoft YaHei" w:eastAsia="Microsoft YaHei" w:hAnsi="Microsoft YaHei" w:hint="eastAsia"/>
                <w:szCs w:val="21"/>
              </w:rPr>
              <w:t>证书；</w:t>
            </w:r>
          </w:p>
          <w:p w14:paraId="5C82F12B" w14:textId="254EF347" w:rsidR="008B2B61" w:rsidRDefault="008B2B61" w:rsidP="00ED7384">
            <w:pPr>
              <w:adjustRightInd w:val="0"/>
              <w:snapToGrid w:val="0"/>
              <w:jc w:val="left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Microsoft YaHei" w:eastAsia="Microsoft YaHei" w:hAnsi="Microsoft YaHei" w:hint="eastAsia"/>
                <w:szCs w:val="21"/>
              </w:rPr>
              <w:t>（2）支持创建证书模板并发放</w:t>
            </w:r>
            <w:r w:rsidR="004547C5">
              <w:rPr>
                <w:rFonts w:ascii="Microsoft YaHei" w:eastAsia="Microsoft YaHei" w:hAnsi="Microsoft YaHei" w:hint="eastAsia"/>
                <w:szCs w:val="21"/>
              </w:rPr>
              <w:t>证书</w:t>
            </w:r>
            <w:r>
              <w:rPr>
                <w:rFonts w:ascii="Microsoft YaHei" w:eastAsia="Microsoft YaHei" w:hAnsi="Microsoft YaHei" w:hint="eastAsia"/>
                <w:szCs w:val="21"/>
              </w:rPr>
              <w:t>；</w:t>
            </w:r>
          </w:p>
          <w:p w14:paraId="0DC2C200" w14:textId="2493310A" w:rsidR="008B2B61" w:rsidRDefault="008B2B61" w:rsidP="00ED7384">
            <w:pPr>
              <w:adjustRightInd w:val="0"/>
              <w:snapToGrid w:val="0"/>
              <w:jc w:val="left"/>
              <w:rPr>
                <w:rFonts w:ascii="Microsoft YaHei" w:eastAsia="Microsoft YaHei" w:hAnsi="Microsoft YaHei"/>
                <w:szCs w:val="21"/>
              </w:rPr>
            </w:pPr>
            <w:r>
              <w:rPr>
                <w:rFonts w:ascii="Microsoft YaHei" w:eastAsia="Microsoft YaHei" w:hAnsi="Microsoft YaHei" w:hint="eastAsia"/>
                <w:szCs w:val="21"/>
              </w:rPr>
              <w:t>（3）支持查看证书对应发放人员清单并导出；</w:t>
            </w:r>
          </w:p>
        </w:tc>
      </w:tr>
      <w:tr w:rsidR="00205093" w:rsidRPr="00361C76" w14:paraId="6EC323EF" w14:textId="77777777" w:rsidTr="00570573">
        <w:trPr>
          <w:trHeight w:val="409"/>
        </w:trPr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FC5A4" w14:textId="122D8B7C" w:rsidR="00205093" w:rsidRPr="00361C76" w:rsidRDefault="0067663C" w:rsidP="00F52CAF">
            <w:pPr>
              <w:adjustRightInd w:val="0"/>
              <w:snapToGrid w:val="0"/>
              <w:jc w:val="center"/>
              <w:rPr>
                <w:rFonts w:ascii="Microsoft YaHei" w:eastAsia="Microsoft YaHei" w:hAnsi="Microsoft YaHei"/>
                <w:szCs w:val="21"/>
                <w:lang w:val="en-IE"/>
              </w:rPr>
            </w:pPr>
            <w:r>
              <w:rPr>
                <w:rFonts w:ascii="Microsoft YaHei" w:eastAsia="Microsoft YaHei" w:hAnsi="Microsoft YaHei" w:hint="eastAsia"/>
                <w:szCs w:val="21"/>
                <w:lang w:val="en-IE"/>
              </w:rPr>
              <w:t>2</w:t>
            </w:r>
            <w:r w:rsidR="00142EA0">
              <w:rPr>
                <w:rFonts w:ascii="Microsoft YaHei" w:eastAsia="Microsoft YaHei" w:hAnsi="Microsoft YaHei" w:hint="eastAsia"/>
                <w:szCs w:val="21"/>
                <w:lang w:val="en-IE"/>
              </w:rPr>
              <w:t>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EDB6" w14:textId="77777777" w:rsidR="00205093" w:rsidRPr="00361C76" w:rsidRDefault="00A4437B" w:rsidP="00F52CAF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  <w:lang w:val="en-IE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</w:rPr>
              <w:t>△</w:t>
            </w:r>
            <w:r w:rsidR="00205093"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系统管理</w:t>
            </w:r>
          </w:p>
        </w:tc>
        <w:tc>
          <w:tcPr>
            <w:tcW w:w="6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275C5" w14:textId="43F18146" w:rsidR="004E4BF7" w:rsidRPr="00361C76" w:rsidRDefault="004E4BF7" w:rsidP="00F52CAF">
            <w:pPr>
              <w:widowControl/>
              <w:adjustRightInd w:val="0"/>
              <w:snapToGrid w:val="0"/>
              <w:rPr>
                <w:rFonts w:ascii="Microsoft YaHei" w:eastAsia="Microsoft YaHei" w:hAnsi="Microsoft YaHei"/>
                <w:szCs w:val="21"/>
                <w:lang w:val="en-IE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（</w:t>
            </w:r>
            <w:r w:rsidR="00F27600">
              <w:rPr>
                <w:rFonts w:ascii="Microsoft YaHei" w:eastAsia="Microsoft YaHei" w:hAnsi="Microsoft YaHei" w:hint="eastAsia"/>
                <w:szCs w:val="21"/>
                <w:lang w:val="en-IE"/>
              </w:rPr>
              <w:t>1</w:t>
            </w: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）支持</w:t>
            </w:r>
            <w:r w:rsidR="00312018">
              <w:rPr>
                <w:rFonts w:ascii="Microsoft YaHei" w:eastAsia="Microsoft YaHei" w:hAnsi="Microsoft YaHei" w:hint="eastAsia"/>
                <w:szCs w:val="21"/>
                <w:lang w:val="en-IE"/>
              </w:rPr>
              <w:t>人工、自动</w:t>
            </w: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数据备份、数据恢复；</w:t>
            </w:r>
          </w:p>
          <w:p w14:paraId="52ACC9ED" w14:textId="00B01F13" w:rsidR="004E4BF7" w:rsidRPr="00361C76" w:rsidRDefault="004E4BF7" w:rsidP="00F52CAF">
            <w:pPr>
              <w:widowControl/>
              <w:adjustRightInd w:val="0"/>
              <w:snapToGrid w:val="0"/>
              <w:rPr>
                <w:rFonts w:ascii="Microsoft YaHei" w:eastAsia="Microsoft YaHei" w:hAnsi="Microsoft YaHei"/>
                <w:szCs w:val="21"/>
                <w:lang w:val="en-IE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（</w:t>
            </w:r>
            <w:r w:rsidR="00F27600">
              <w:rPr>
                <w:rFonts w:ascii="Microsoft YaHei" w:eastAsia="Microsoft YaHei" w:hAnsi="Microsoft YaHei" w:hint="eastAsia"/>
                <w:szCs w:val="21"/>
                <w:lang w:val="en-IE"/>
              </w:rPr>
              <w:t>2</w:t>
            </w: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）支持系统</w:t>
            </w:r>
            <w:r w:rsidR="00054DC9" w:rsidRPr="00361C76">
              <w:rPr>
                <w:rFonts w:ascii="Microsoft YaHei" w:eastAsia="Microsoft YaHei" w:hAnsi="Microsoft YaHei"/>
                <w:szCs w:val="21"/>
                <w:lang w:val="en-IE"/>
              </w:rPr>
              <w:t>内部发送</w:t>
            </w: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短消息；</w:t>
            </w:r>
          </w:p>
          <w:p w14:paraId="49CB6E40" w14:textId="72B436E3" w:rsidR="004E4BF7" w:rsidRPr="00361C76" w:rsidRDefault="004E4BF7" w:rsidP="00F52CAF">
            <w:pPr>
              <w:widowControl/>
              <w:adjustRightInd w:val="0"/>
              <w:snapToGrid w:val="0"/>
              <w:rPr>
                <w:rFonts w:ascii="Microsoft YaHei" w:eastAsia="Microsoft YaHei" w:hAnsi="Microsoft YaHei"/>
                <w:szCs w:val="21"/>
                <w:lang w:val="en-IE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（</w:t>
            </w:r>
            <w:r w:rsidR="00F27600">
              <w:rPr>
                <w:rFonts w:ascii="Microsoft YaHei" w:eastAsia="Microsoft YaHei" w:hAnsi="Microsoft YaHei" w:hint="eastAsia"/>
                <w:szCs w:val="21"/>
                <w:lang w:val="en-IE"/>
              </w:rPr>
              <w:t>3</w:t>
            </w: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）支持系统当前在线用户统计；</w:t>
            </w:r>
          </w:p>
          <w:p w14:paraId="1C516F55" w14:textId="5C2680BF" w:rsidR="004E4BF7" w:rsidRPr="00361C76" w:rsidRDefault="004E4BF7" w:rsidP="00F52CAF">
            <w:pPr>
              <w:widowControl/>
              <w:adjustRightInd w:val="0"/>
              <w:snapToGrid w:val="0"/>
              <w:rPr>
                <w:rFonts w:ascii="Microsoft YaHei" w:eastAsia="Microsoft YaHei" w:hAnsi="Microsoft YaHei"/>
                <w:szCs w:val="21"/>
                <w:lang w:val="en-IE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（</w:t>
            </w:r>
            <w:r w:rsidR="00F27600">
              <w:rPr>
                <w:rFonts w:ascii="Microsoft YaHei" w:eastAsia="Microsoft YaHei" w:hAnsi="Microsoft YaHei" w:hint="eastAsia"/>
                <w:szCs w:val="21"/>
                <w:lang w:val="en-IE"/>
              </w:rPr>
              <w:t>4</w:t>
            </w: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）支持限制同一用户在不同计算机上登陆；</w:t>
            </w:r>
          </w:p>
          <w:p w14:paraId="7B28E0CC" w14:textId="67725C44" w:rsidR="004E4BF7" w:rsidRPr="00361C76" w:rsidRDefault="004E4BF7" w:rsidP="00F52CAF">
            <w:pPr>
              <w:widowControl/>
              <w:adjustRightInd w:val="0"/>
              <w:snapToGrid w:val="0"/>
              <w:rPr>
                <w:rFonts w:ascii="Microsoft YaHei" w:eastAsia="Microsoft YaHei" w:hAnsi="Microsoft YaHei"/>
                <w:szCs w:val="21"/>
                <w:lang w:val="en-IE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（</w:t>
            </w:r>
            <w:r w:rsidR="00F27600">
              <w:rPr>
                <w:rFonts w:ascii="Microsoft YaHei" w:eastAsia="Microsoft YaHei" w:hAnsi="Microsoft YaHei" w:hint="eastAsia"/>
                <w:szCs w:val="21"/>
                <w:lang w:val="en-IE"/>
              </w:rPr>
              <w:t>5</w:t>
            </w: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）支持用户注册后立刻通过审核；</w:t>
            </w:r>
          </w:p>
          <w:p w14:paraId="6A44F8E7" w14:textId="2CFF72A3" w:rsidR="004E4BF7" w:rsidRPr="00361C76" w:rsidRDefault="004E4BF7" w:rsidP="00F52CAF">
            <w:pPr>
              <w:widowControl/>
              <w:adjustRightInd w:val="0"/>
              <w:snapToGrid w:val="0"/>
              <w:rPr>
                <w:rFonts w:ascii="Microsoft YaHei" w:eastAsia="Microsoft YaHei" w:hAnsi="Microsoft YaHei"/>
                <w:szCs w:val="21"/>
                <w:lang w:val="en-IE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（</w:t>
            </w:r>
            <w:r w:rsidR="00F27600">
              <w:rPr>
                <w:rFonts w:ascii="Microsoft YaHei" w:eastAsia="Microsoft YaHei" w:hAnsi="Microsoft YaHei" w:hint="eastAsia"/>
                <w:szCs w:val="21"/>
                <w:lang w:val="en-IE"/>
              </w:rPr>
              <w:t>6</w:t>
            </w: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）支持用户首次登陆系统必须修改密码；</w:t>
            </w:r>
          </w:p>
          <w:p w14:paraId="6D3CAC8B" w14:textId="77777777" w:rsidR="00F7166C" w:rsidRDefault="004E4BF7" w:rsidP="00F52CAF">
            <w:pPr>
              <w:widowControl/>
              <w:adjustRightInd w:val="0"/>
              <w:snapToGrid w:val="0"/>
              <w:rPr>
                <w:rFonts w:ascii="Microsoft YaHei" w:eastAsia="Microsoft YaHei" w:hAnsi="Microsoft YaHei" w:hint="eastAsia"/>
                <w:szCs w:val="21"/>
                <w:lang w:val="en-IE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（</w:t>
            </w:r>
            <w:r w:rsidR="00F27600">
              <w:rPr>
                <w:rFonts w:ascii="Microsoft YaHei" w:eastAsia="Microsoft YaHei" w:hAnsi="Microsoft YaHei" w:hint="eastAsia"/>
                <w:szCs w:val="21"/>
                <w:lang w:val="en-IE"/>
              </w:rPr>
              <w:t>7</w:t>
            </w: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）支持限制同时在线人数；</w:t>
            </w:r>
          </w:p>
          <w:p w14:paraId="730DAD6D" w14:textId="06FFF312" w:rsidR="00D37589" w:rsidRPr="00361C76" w:rsidRDefault="00D37589" w:rsidP="00F52CAF">
            <w:pPr>
              <w:widowControl/>
              <w:adjustRightInd w:val="0"/>
              <w:snapToGrid w:val="0"/>
              <w:rPr>
                <w:rFonts w:ascii="Microsoft YaHei" w:eastAsia="Microsoft YaHei" w:hAnsi="Microsoft YaHei"/>
                <w:szCs w:val="21"/>
                <w:lang w:val="en-IE"/>
              </w:rPr>
            </w:pPr>
            <w:r>
              <w:rPr>
                <w:rFonts w:ascii="Microsoft YaHei" w:eastAsia="Microsoft YaHei" w:hAnsi="Microsoft YaHei" w:hint="eastAsia"/>
                <w:szCs w:val="21"/>
                <w:lang w:val="en-IE"/>
              </w:rPr>
              <w:t>（8）支持系统定时</w:t>
            </w:r>
            <w:r w:rsidR="00BD012A">
              <w:rPr>
                <w:rFonts w:ascii="Microsoft YaHei" w:eastAsia="Microsoft YaHei" w:hAnsi="Microsoft YaHei" w:hint="eastAsia"/>
                <w:szCs w:val="21"/>
                <w:lang w:val="en-IE"/>
              </w:rPr>
              <w:t>按照自定义的模板</w:t>
            </w:r>
            <w:r>
              <w:rPr>
                <w:rFonts w:ascii="Microsoft YaHei" w:eastAsia="Microsoft YaHei" w:hAnsi="Microsoft YaHei" w:hint="eastAsia"/>
                <w:szCs w:val="21"/>
                <w:lang w:val="en-IE"/>
              </w:rPr>
              <w:t>发送各种课程、考试通知；</w:t>
            </w:r>
          </w:p>
        </w:tc>
      </w:tr>
      <w:tr w:rsidR="00205093" w:rsidRPr="00361C76" w14:paraId="21931897" w14:textId="77777777" w:rsidTr="00570573">
        <w:trPr>
          <w:trHeight w:val="628"/>
        </w:trPr>
        <w:tc>
          <w:tcPr>
            <w:tcW w:w="6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6730C" w14:textId="784CCF76" w:rsidR="00205093" w:rsidRPr="00361C76" w:rsidRDefault="00142EA0" w:rsidP="00F52CAF">
            <w:pPr>
              <w:adjustRightInd w:val="0"/>
              <w:snapToGrid w:val="0"/>
              <w:jc w:val="center"/>
              <w:rPr>
                <w:rFonts w:ascii="Microsoft YaHei" w:eastAsia="Microsoft YaHei" w:hAnsi="Microsoft YaHei"/>
                <w:szCs w:val="21"/>
                <w:lang w:val="en-IE"/>
              </w:rPr>
            </w:pPr>
            <w:r>
              <w:rPr>
                <w:rFonts w:ascii="Microsoft YaHei" w:eastAsia="Microsoft YaHei" w:hAnsi="Microsoft YaHei" w:hint="eastAsia"/>
                <w:szCs w:val="21"/>
                <w:lang w:val="en-IE"/>
              </w:rPr>
              <w:t>23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6A80" w14:textId="77777777" w:rsidR="00205093" w:rsidRPr="00361C76" w:rsidRDefault="00205093" w:rsidP="00F52CAF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</w:rPr>
              <w:t>统计报表</w:t>
            </w:r>
          </w:p>
        </w:tc>
        <w:tc>
          <w:tcPr>
            <w:tcW w:w="6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A93DB" w14:textId="5C287965" w:rsidR="00205093" w:rsidRPr="00361C76" w:rsidRDefault="00205093" w:rsidP="00F52CAF">
            <w:pPr>
              <w:widowControl/>
              <w:adjustRightInd w:val="0"/>
              <w:snapToGrid w:val="0"/>
              <w:rPr>
                <w:rFonts w:ascii="Microsoft YaHei" w:eastAsia="Microsoft YaHei" w:hAnsi="Microsoft YaHei"/>
                <w:szCs w:val="21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</w:rPr>
              <w:t>（1）提供考试成绩多种统计报表和结果比较</w:t>
            </w:r>
            <w:r w:rsidR="00526DEC">
              <w:rPr>
                <w:rFonts w:ascii="Microsoft YaHei" w:eastAsia="Microsoft YaHei" w:hAnsi="Microsoft YaHei" w:hint="eastAsia"/>
                <w:szCs w:val="21"/>
              </w:rPr>
              <w:t>，包括：统计某个考试单一试题的正确率、错误率、部分错误率，统计某个考试的成绩排名并导出，统计某个组的应考人数、参考人数、及格人数、及格率、最高分、最低分、平均分</w:t>
            </w:r>
            <w:r w:rsidR="00596E18">
              <w:rPr>
                <w:rFonts w:ascii="Microsoft YaHei" w:eastAsia="Microsoft YaHei" w:hAnsi="Microsoft YaHei" w:hint="eastAsia"/>
                <w:szCs w:val="21"/>
              </w:rPr>
              <w:t>，按题型和组分别统计某个考试下的考生答题正确数量、错误数量、部分正确的数量</w:t>
            </w:r>
            <w:r w:rsidRPr="00361C76">
              <w:rPr>
                <w:rFonts w:ascii="Microsoft YaHei" w:eastAsia="Microsoft YaHei" w:hAnsi="Microsoft YaHei" w:hint="eastAsia"/>
                <w:szCs w:val="21"/>
              </w:rPr>
              <w:t>；</w:t>
            </w:r>
          </w:p>
          <w:p w14:paraId="41670CDA" w14:textId="77777777" w:rsidR="00205093" w:rsidRPr="00361C76" w:rsidRDefault="00205093" w:rsidP="00F52CAF">
            <w:pPr>
              <w:widowControl/>
              <w:adjustRightInd w:val="0"/>
              <w:snapToGrid w:val="0"/>
              <w:rPr>
                <w:rFonts w:ascii="Microsoft YaHei" w:eastAsia="Microsoft YaHei" w:hAnsi="Microsoft YaHei"/>
                <w:szCs w:val="21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</w:rPr>
              <w:t>（2）支持考试成绩综合查询</w:t>
            </w:r>
            <w:r w:rsidR="004935E0" w:rsidRPr="00361C76">
              <w:rPr>
                <w:rFonts w:ascii="Microsoft YaHei" w:eastAsia="Microsoft YaHei" w:hAnsi="Microsoft YaHei" w:hint="eastAsia"/>
                <w:szCs w:val="21"/>
              </w:rPr>
              <w:t>；</w:t>
            </w:r>
          </w:p>
          <w:p w14:paraId="2964EE4C" w14:textId="1831E41F" w:rsidR="00F15814" w:rsidRPr="00361C76" w:rsidRDefault="00F15814" w:rsidP="00F52CAF">
            <w:pPr>
              <w:widowControl/>
              <w:adjustRightInd w:val="0"/>
              <w:snapToGrid w:val="0"/>
              <w:rPr>
                <w:rFonts w:ascii="Microsoft YaHei" w:eastAsia="Microsoft YaHei" w:hAnsi="Microsoft YaHei"/>
                <w:szCs w:val="21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</w:rPr>
              <w:t>（3）支持课程学习统计</w:t>
            </w:r>
            <w:r w:rsidR="00526DEC">
              <w:rPr>
                <w:rFonts w:ascii="Microsoft YaHei" w:eastAsia="Microsoft YaHei" w:hAnsi="Microsoft YaHei" w:hint="eastAsia"/>
                <w:szCs w:val="21"/>
              </w:rPr>
              <w:t>，包括</w:t>
            </w:r>
            <w:r w:rsidR="00596E18">
              <w:rPr>
                <w:rFonts w:ascii="Microsoft YaHei" w:eastAsia="Microsoft YaHei" w:hAnsi="Microsoft YaHei" w:hint="eastAsia"/>
                <w:szCs w:val="21"/>
              </w:rPr>
              <w:t>查看某个课程应该学习人数、学习中的人数、通过人数、课程中的考试平均分、课程通过率，查看学习某个课程下不同组的</w:t>
            </w:r>
            <w:r w:rsidR="00596E18" w:rsidRPr="00596E18">
              <w:rPr>
                <w:rFonts w:ascii="Microsoft YaHei" w:eastAsia="Microsoft YaHei" w:hAnsi="Microsoft YaHei" w:hint="eastAsia"/>
                <w:szCs w:val="21"/>
              </w:rPr>
              <w:t>应学习人数、当前学习人数、已通过人数、平均评分、通过率、平均学时</w:t>
            </w:r>
            <w:r w:rsidRPr="00361C76">
              <w:rPr>
                <w:rFonts w:ascii="Microsoft YaHei" w:eastAsia="Microsoft YaHei" w:hAnsi="Microsoft YaHei" w:hint="eastAsia"/>
                <w:szCs w:val="21"/>
              </w:rPr>
              <w:t>；</w:t>
            </w:r>
          </w:p>
          <w:p w14:paraId="2016B10E" w14:textId="388AF8B9" w:rsidR="00F15814" w:rsidRPr="00361C76" w:rsidRDefault="00F15814" w:rsidP="00596E18">
            <w:pPr>
              <w:widowControl/>
              <w:adjustRightInd w:val="0"/>
              <w:snapToGrid w:val="0"/>
              <w:rPr>
                <w:rFonts w:ascii="Microsoft YaHei" w:eastAsia="Microsoft YaHei" w:hAnsi="Microsoft YaHei"/>
                <w:szCs w:val="21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</w:rPr>
              <w:t>（4</w:t>
            </w:r>
            <w:r w:rsidR="00142EA0">
              <w:rPr>
                <w:rFonts w:ascii="Microsoft YaHei" w:eastAsia="Microsoft YaHei" w:hAnsi="Microsoft YaHei" w:hint="eastAsia"/>
                <w:szCs w:val="21"/>
              </w:rPr>
              <w:t>）支持</w:t>
            </w:r>
            <w:r w:rsidR="00596E18">
              <w:rPr>
                <w:rFonts w:ascii="Microsoft YaHei" w:eastAsia="Microsoft YaHei" w:hAnsi="Microsoft YaHei" w:hint="eastAsia"/>
                <w:szCs w:val="21"/>
              </w:rPr>
              <w:t>查看某个试题针对所有考生的正确率统计</w:t>
            </w:r>
            <w:r w:rsidRPr="00361C76">
              <w:rPr>
                <w:rFonts w:ascii="Microsoft YaHei" w:eastAsia="Microsoft YaHei" w:hAnsi="Microsoft YaHei" w:hint="eastAsia"/>
                <w:szCs w:val="21"/>
              </w:rPr>
              <w:t>；</w:t>
            </w:r>
          </w:p>
        </w:tc>
      </w:tr>
      <w:tr w:rsidR="00205093" w:rsidRPr="00361C76" w14:paraId="3F77AC9E" w14:textId="77777777" w:rsidTr="00570573">
        <w:trPr>
          <w:trHeight w:val="1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1CAB" w14:textId="7D9BAB35" w:rsidR="00205093" w:rsidRPr="00361C76" w:rsidRDefault="00046AE3" w:rsidP="00F52CAF">
            <w:pPr>
              <w:adjustRightInd w:val="0"/>
              <w:snapToGrid w:val="0"/>
              <w:jc w:val="center"/>
              <w:rPr>
                <w:rFonts w:ascii="Microsoft YaHei" w:eastAsia="Microsoft YaHei" w:hAnsi="Microsoft YaHei"/>
                <w:szCs w:val="21"/>
                <w:lang w:val="en-IE"/>
              </w:rPr>
            </w:pPr>
            <w:r>
              <w:rPr>
                <w:rFonts w:ascii="Microsoft YaHei" w:eastAsia="Microsoft YaHei" w:hAnsi="Microsoft YaHei" w:hint="eastAsia"/>
                <w:szCs w:val="21"/>
                <w:lang w:val="en-IE"/>
              </w:rPr>
              <w:t>24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8E5C" w14:textId="77777777" w:rsidR="00205093" w:rsidRPr="00361C76" w:rsidRDefault="00205093" w:rsidP="00F52CAF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  <w:lang w:val="en-IE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★安全性能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28C8" w14:textId="77777777" w:rsidR="004E4BF7" w:rsidRPr="00361C76" w:rsidRDefault="004E4BF7" w:rsidP="00F52CAF">
            <w:pPr>
              <w:widowControl/>
              <w:adjustRightInd w:val="0"/>
              <w:snapToGrid w:val="0"/>
              <w:rPr>
                <w:rFonts w:ascii="Microsoft YaHei" w:eastAsia="Microsoft YaHei" w:hAnsi="Microsoft YaHei"/>
                <w:szCs w:val="21"/>
                <w:lang w:val="en-IE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（1）系统程序完善，确保无人为恶意后门；</w:t>
            </w:r>
          </w:p>
          <w:p w14:paraId="5C8A2D76" w14:textId="77777777" w:rsidR="004E4BF7" w:rsidRPr="00361C76" w:rsidRDefault="004E4BF7" w:rsidP="00F52CAF">
            <w:pPr>
              <w:widowControl/>
              <w:adjustRightInd w:val="0"/>
              <w:snapToGrid w:val="0"/>
              <w:rPr>
                <w:rFonts w:ascii="Microsoft YaHei" w:eastAsia="Microsoft YaHei" w:hAnsi="Microsoft YaHei"/>
                <w:szCs w:val="21"/>
                <w:lang w:val="en-IE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（2）系统部署安全，支持对操作系统、数据库等以低权限使用；</w:t>
            </w:r>
          </w:p>
          <w:p w14:paraId="3BFEF989" w14:textId="23DE1F59" w:rsidR="004E4BF7" w:rsidRPr="00361C76" w:rsidRDefault="004E4BF7" w:rsidP="00F52CAF">
            <w:pPr>
              <w:widowControl/>
              <w:adjustRightInd w:val="0"/>
              <w:snapToGrid w:val="0"/>
              <w:rPr>
                <w:rFonts w:ascii="Microsoft YaHei" w:eastAsia="Microsoft YaHei" w:hAnsi="Microsoft YaHei"/>
                <w:szCs w:val="21"/>
                <w:lang w:val="en-IE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（3）网络传输加密，支持SSL加密</w:t>
            </w:r>
            <w:r w:rsidR="0025551C" w:rsidRPr="00361C76">
              <w:rPr>
                <w:rFonts w:ascii="Microsoft YaHei" w:eastAsia="Microsoft YaHei" w:hAnsi="Microsoft YaHei"/>
                <w:szCs w:val="21"/>
                <w:lang w:val="en-IE"/>
              </w:rPr>
              <w:t>传输</w:t>
            </w: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数据；</w:t>
            </w:r>
          </w:p>
          <w:p w14:paraId="3FB7C54D" w14:textId="4E7E4272" w:rsidR="004E4BF7" w:rsidRPr="00361C76" w:rsidRDefault="004E4BF7" w:rsidP="00F52CAF">
            <w:pPr>
              <w:widowControl/>
              <w:adjustRightInd w:val="0"/>
              <w:snapToGrid w:val="0"/>
              <w:rPr>
                <w:rFonts w:ascii="Microsoft YaHei" w:eastAsia="Microsoft YaHei" w:hAnsi="Microsoft YaHei"/>
                <w:szCs w:val="21"/>
                <w:lang w:val="en-IE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（4）关键数据保护，支持MD5</w:t>
            </w:r>
            <w:r w:rsidR="0025551C" w:rsidRPr="00361C76">
              <w:rPr>
                <w:rFonts w:ascii="Microsoft YaHei" w:eastAsia="Microsoft YaHei" w:hAnsi="Microsoft YaHei"/>
                <w:szCs w:val="21"/>
                <w:lang w:val="en-IE"/>
              </w:rPr>
              <w:t>、SHA</w:t>
            </w: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等算法加密</w:t>
            </w:r>
            <w:r w:rsidR="0025551C" w:rsidRPr="00361C76">
              <w:rPr>
                <w:rFonts w:ascii="Microsoft YaHei" w:eastAsia="Microsoft YaHei" w:hAnsi="Microsoft YaHei"/>
                <w:szCs w:val="21"/>
                <w:lang w:val="en-IE"/>
              </w:rPr>
              <w:t>对关键数据</w:t>
            </w: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加密；</w:t>
            </w:r>
          </w:p>
          <w:p w14:paraId="0818EE39" w14:textId="44C3FA17" w:rsidR="00205093" w:rsidRPr="00361C76" w:rsidRDefault="004E4BF7" w:rsidP="00F52CAF">
            <w:pPr>
              <w:widowControl/>
              <w:adjustRightInd w:val="0"/>
              <w:snapToGrid w:val="0"/>
              <w:rPr>
                <w:rFonts w:ascii="Microsoft YaHei" w:eastAsia="Microsoft YaHei" w:hAnsi="Microsoft YaHei"/>
                <w:szCs w:val="21"/>
                <w:lang w:val="en-IE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lastRenderedPageBreak/>
              <w:t>（5）恶意攻击防护，支持对SQL注入攻击、XSS</w:t>
            </w:r>
            <w:r w:rsidR="00C02599">
              <w:rPr>
                <w:rFonts w:ascii="Microsoft YaHei" w:eastAsia="Microsoft YaHei" w:hAnsi="Microsoft YaHei" w:hint="eastAsia"/>
                <w:szCs w:val="21"/>
                <w:lang w:val="en-IE"/>
              </w:rPr>
              <w:t>攻击</w:t>
            </w: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的防范；</w:t>
            </w:r>
          </w:p>
        </w:tc>
      </w:tr>
      <w:tr w:rsidR="00205093" w:rsidRPr="00361C76" w14:paraId="2225183C" w14:textId="77777777" w:rsidTr="00570573">
        <w:trPr>
          <w:trHeight w:val="1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EDCE" w14:textId="33360B21" w:rsidR="00205093" w:rsidRPr="00361C76" w:rsidRDefault="00046AE3" w:rsidP="00F52CAF">
            <w:pPr>
              <w:adjustRightInd w:val="0"/>
              <w:snapToGrid w:val="0"/>
              <w:jc w:val="center"/>
              <w:rPr>
                <w:rFonts w:ascii="Microsoft YaHei" w:eastAsia="Microsoft YaHei" w:hAnsi="Microsoft YaHei"/>
                <w:szCs w:val="21"/>
                <w:lang w:val="en-IE"/>
              </w:rPr>
            </w:pPr>
            <w:r>
              <w:rPr>
                <w:rFonts w:ascii="Microsoft YaHei" w:eastAsia="Microsoft YaHei" w:hAnsi="Microsoft YaHei" w:hint="eastAsia"/>
                <w:szCs w:val="21"/>
                <w:lang w:val="en-IE"/>
              </w:rPr>
              <w:lastRenderedPageBreak/>
              <w:t>25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F1D1" w14:textId="77777777" w:rsidR="00205093" w:rsidRPr="00361C76" w:rsidRDefault="00751402" w:rsidP="00F52CAF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  <w:lang w:val="en-IE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★</w:t>
            </w:r>
            <w:r w:rsidR="00205093" w:rsidRPr="00361C76">
              <w:rPr>
                <w:rFonts w:ascii="Microsoft YaHei" w:eastAsia="Microsoft YaHei" w:hAnsi="Microsoft YaHei" w:hint="eastAsia"/>
                <w:kern w:val="0"/>
                <w:szCs w:val="21"/>
                <w:lang w:val="en-IE"/>
              </w:rPr>
              <w:t>其他接口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D40B" w14:textId="097B2414" w:rsidR="004E4BF7" w:rsidRPr="00361C76" w:rsidRDefault="004E4BF7" w:rsidP="00F52CAF">
            <w:pPr>
              <w:widowControl/>
              <w:adjustRightInd w:val="0"/>
              <w:snapToGrid w:val="0"/>
              <w:rPr>
                <w:rFonts w:ascii="Microsoft YaHei" w:eastAsia="Microsoft YaHei" w:hAnsi="Microsoft YaHei"/>
                <w:szCs w:val="21"/>
                <w:lang w:val="en-IE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（1）</w:t>
            </w:r>
            <w:r w:rsidR="00067EC9" w:rsidRPr="00C432B3">
              <w:rPr>
                <w:rFonts w:ascii="Microsoft YaHei" w:eastAsia="Microsoft YaHei" w:hAnsi="Microsoft YaHei" w:hint="eastAsia"/>
                <w:szCs w:val="21"/>
                <w:lang w:val="en-IE"/>
              </w:rPr>
              <w:t>系统必须拥有成熟的扩展/插件开发功能，方便用户以扩展/插件方式进行二次开发（类似Firefox或者Chrome的各种插件），开发完成的扩展可以直接将其放在系统中并可以手动安装、配置、卸载、暂停</w:t>
            </w:r>
            <w:r w:rsidRPr="00C432B3">
              <w:rPr>
                <w:rFonts w:ascii="Microsoft YaHei" w:eastAsia="Microsoft YaHei" w:hAnsi="Microsoft YaHei" w:hint="eastAsia"/>
                <w:szCs w:val="21"/>
                <w:lang w:val="en-IE"/>
              </w:rPr>
              <w:t>；</w:t>
            </w:r>
          </w:p>
          <w:p w14:paraId="027859CE" w14:textId="77777777" w:rsidR="004E4BF7" w:rsidRPr="00361C76" w:rsidRDefault="004E4BF7" w:rsidP="00F52CAF">
            <w:pPr>
              <w:widowControl/>
              <w:adjustRightInd w:val="0"/>
              <w:snapToGrid w:val="0"/>
              <w:rPr>
                <w:rFonts w:ascii="Microsoft YaHei" w:eastAsia="Microsoft YaHei" w:hAnsi="Microsoft YaHei"/>
                <w:color w:val="000000"/>
                <w:szCs w:val="21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（2）</w:t>
            </w:r>
            <w:r w:rsidRPr="00361C76">
              <w:rPr>
                <w:rFonts w:ascii="Microsoft YaHei" w:eastAsia="Microsoft YaHei" w:hAnsi="Microsoft YaHei" w:hint="eastAsia"/>
                <w:color w:val="000000"/>
                <w:szCs w:val="21"/>
              </w:rPr>
              <w:t>提供实时或非实时用户单点登陆接口；</w:t>
            </w:r>
          </w:p>
          <w:p w14:paraId="5E19E2F7" w14:textId="19E37442" w:rsidR="009E687C" w:rsidRPr="00361C76" w:rsidRDefault="004E4BF7" w:rsidP="00F52CAF">
            <w:pPr>
              <w:widowControl/>
              <w:adjustRightInd w:val="0"/>
              <w:snapToGrid w:val="0"/>
              <w:rPr>
                <w:rFonts w:ascii="Microsoft YaHei" w:eastAsia="Microsoft YaHei" w:hAnsi="Microsoft YaHei"/>
                <w:color w:val="000000"/>
                <w:szCs w:val="21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（3）</w:t>
            </w:r>
            <w:r w:rsidRPr="00361C76">
              <w:rPr>
                <w:rFonts w:ascii="Microsoft YaHei" w:eastAsia="Microsoft YaHei" w:hAnsi="Microsoft YaHei" w:hint="eastAsia"/>
                <w:color w:val="000000"/>
                <w:szCs w:val="21"/>
              </w:rPr>
              <w:t>支持LDAP协议并实现相关接口；</w:t>
            </w:r>
          </w:p>
        </w:tc>
      </w:tr>
      <w:tr w:rsidR="00205093" w:rsidRPr="00361C76" w14:paraId="5D4C2E04" w14:textId="77777777" w:rsidTr="00570573">
        <w:trPr>
          <w:trHeight w:val="1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F8753" w14:textId="648163F3" w:rsidR="00205093" w:rsidRPr="00361C76" w:rsidRDefault="00046AE3" w:rsidP="00F52CAF">
            <w:pPr>
              <w:adjustRightInd w:val="0"/>
              <w:snapToGrid w:val="0"/>
              <w:jc w:val="center"/>
              <w:rPr>
                <w:rFonts w:ascii="Microsoft YaHei" w:eastAsia="Microsoft YaHei" w:hAnsi="Microsoft YaHei"/>
                <w:szCs w:val="21"/>
                <w:lang w:val="en-IE"/>
              </w:rPr>
            </w:pPr>
            <w:r>
              <w:rPr>
                <w:rFonts w:ascii="Microsoft YaHei" w:eastAsia="Microsoft YaHei" w:hAnsi="Microsoft YaHei" w:hint="eastAsia"/>
                <w:szCs w:val="21"/>
                <w:lang w:val="en-IE"/>
              </w:rPr>
              <w:t>26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203E" w14:textId="77777777" w:rsidR="00205093" w:rsidRPr="00361C76" w:rsidRDefault="00205093" w:rsidP="00F52CAF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  <w:lang w:val="en-IE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集成部署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C0FD" w14:textId="77777777" w:rsidR="004E4BF7" w:rsidRPr="00361C76" w:rsidRDefault="004E4BF7" w:rsidP="00F52CAF">
            <w:pPr>
              <w:widowControl/>
              <w:adjustRightInd w:val="0"/>
              <w:snapToGrid w:val="0"/>
              <w:rPr>
                <w:rFonts w:ascii="Microsoft YaHei" w:eastAsia="Microsoft YaHei" w:hAnsi="Microsoft YaHei"/>
                <w:szCs w:val="21"/>
                <w:lang w:val="en-IE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（1）支持单机部署、多机分节点部署；</w:t>
            </w:r>
          </w:p>
          <w:p w14:paraId="2C449B47" w14:textId="77777777" w:rsidR="004E4BF7" w:rsidRPr="00361C76" w:rsidRDefault="004E4BF7" w:rsidP="00F52CAF">
            <w:pPr>
              <w:widowControl/>
              <w:adjustRightInd w:val="0"/>
              <w:snapToGrid w:val="0"/>
              <w:rPr>
                <w:rFonts w:ascii="Microsoft YaHei" w:eastAsia="Microsoft YaHei" w:hAnsi="Microsoft YaHei"/>
                <w:szCs w:val="21"/>
                <w:lang w:val="en-IE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（2）提供可行的大并发</w:t>
            </w:r>
            <w:r w:rsidRPr="00361C76">
              <w:rPr>
                <w:rFonts w:ascii="Microsoft YaHei" w:eastAsia="Microsoft YaHei" w:hAnsi="Microsoft YaHei"/>
                <w:szCs w:val="21"/>
                <w:lang w:val="en-IE"/>
              </w:rPr>
              <w:t>考试</w:t>
            </w: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系统建设方案；</w:t>
            </w:r>
          </w:p>
          <w:p w14:paraId="5F05C5D0" w14:textId="77777777" w:rsidR="004E4BF7" w:rsidRPr="00361C76" w:rsidRDefault="004E4BF7" w:rsidP="00F52CAF">
            <w:pPr>
              <w:widowControl/>
              <w:adjustRightInd w:val="0"/>
              <w:snapToGrid w:val="0"/>
              <w:rPr>
                <w:rFonts w:ascii="Microsoft YaHei" w:eastAsia="Microsoft YaHei" w:hAnsi="Microsoft YaHei"/>
                <w:szCs w:val="21"/>
                <w:lang w:val="en-IE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（3）提供相应外围的技术指导及建议；</w:t>
            </w:r>
          </w:p>
          <w:p w14:paraId="7B82A04A" w14:textId="23FF0B6B" w:rsidR="00205093" w:rsidRPr="00361C76" w:rsidRDefault="004E4BF7" w:rsidP="00F52CAF">
            <w:pPr>
              <w:widowControl/>
              <w:adjustRightInd w:val="0"/>
              <w:snapToGrid w:val="0"/>
              <w:rPr>
                <w:rFonts w:ascii="Microsoft YaHei" w:eastAsia="Microsoft YaHei" w:hAnsi="Microsoft YaHei"/>
                <w:szCs w:val="21"/>
                <w:lang w:val="en-IE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（4</w:t>
            </w:r>
            <w:r w:rsidR="0057253D"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）在必要时指定专业工程师现场提供在线培训</w:t>
            </w: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系统的安装、调试、建设及相关的技术服务;</w:t>
            </w:r>
          </w:p>
        </w:tc>
      </w:tr>
      <w:tr w:rsidR="00205093" w:rsidRPr="00361C76" w14:paraId="3F71FC85" w14:textId="77777777" w:rsidTr="00570573">
        <w:trPr>
          <w:trHeight w:val="5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4876" w14:textId="333E2584" w:rsidR="00205093" w:rsidRPr="00361C76" w:rsidRDefault="00046AE3" w:rsidP="00F52CAF">
            <w:pPr>
              <w:adjustRightInd w:val="0"/>
              <w:snapToGrid w:val="0"/>
              <w:jc w:val="center"/>
              <w:rPr>
                <w:rFonts w:ascii="Microsoft YaHei" w:eastAsia="Microsoft YaHei" w:hAnsi="Microsoft YaHei"/>
                <w:szCs w:val="21"/>
                <w:lang w:val="en-IE"/>
              </w:rPr>
            </w:pPr>
            <w:r>
              <w:rPr>
                <w:rFonts w:ascii="Microsoft YaHei" w:eastAsia="Microsoft YaHei" w:hAnsi="Microsoft YaHei" w:hint="eastAsia"/>
                <w:szCs w:val="21"/>
                <w:lang w:val="en-IE"/>
              </w:rPr>
              <w:t>27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7EBE1E" w14:textId="77777777" w:rsidR="00205093" w:rsidRPr="00361C76" w:rsidRDefault="00205093" w:rsidP="00F52CAF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  <w:lang w:val="en-IE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★售后服务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506A46" w14:textId="77777777" w:rsidR="004E4BF7" w:rsidRPr="00361C76" w:rsidRDefault="004E4BF7" w:rsidP="00F52CAF">
            <w:pPr>
              <w:widowControl/>
              <w:adjustRightInd w:val="0"/>
              <w:snapToGrid w:val="0"/>
              <w:rPr>
                <w:rFonts w:ascii="Microsoft YaHei" w:eastAsia="Microsoft YaHei" w:hAnsi="Microsoft YaHei"/>
                <w:szCs w:val="21"/>
                <w:lang w:val="en-IE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（1）要有专业的技术支持力量，免费提供1年技术支持、5×8小时客户服务热线。若不能当即解决故障问题，当日8小时响应；</w:t>
            </w:r>
          </w:p>
          <w:p w14:paraId="5809F66A" w14:textId="77777777" w:rsidR="004E4BF7" w:rsidRPr="00361C76" w:rsidRDefault="004E4BF7" w:rsidP="00F52CAF">
            <w:pPr>
              <w:widowControl/>
              <w:adjustRightInd w:val="0"/>
              <w:snapToGrid w:val="0"/>
              <w:rPr>
                <w:rFonts w:ascii="Microsoft YaHei" w:eastAsia="Microsoft YaHei" w:hAnsi="Microsoft YaHei"/>
                <w:szCs w:val="21"/>
                <w:lang w:val="en-IE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（2）1年系统大并发负载跟踪，针对跟踪情况，提出书面跟踪报告及后续性能可优化方案；</w:t>
            </w:r>
          </w:p>
          <w:p w14:paraId="113F2B6F" w14:textId="77777777" w:rsidR="00205093" w:rsidRPr="00361C76" w:rsidRDefault="004E4BF7" w:rsidP="00F52CAF">
            <w:pPr>
              <w:widowControl/>
              <w:adjustRightInd w:val="0"/>
              <w:snapToGrid w:val="0"/>
              <w:rPr>
                <w:rFonts w:ascii="Microsoft YaHei" w:eastAsia="Microsoft YaHei" w:hAnsi="Microsoft YaHei"/>
                <w:szCs w:val="21"/>
                <w:lang w:val="en-IE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（3）1年免费系统补丁更新、免费系统程序更新升级。</w:t>
            </w:r>
          </w:p>
        </w:tc>
      </w:tr>
      <w:tr w:rsidR="00205093" w:rsidRPr="00361C76" w14:paraId="28B24C12" w14:textId="77777777" w:rsidTr="00570573">
        <w:trPr>
          <w:trHeight w:val="5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40D4" w14:textId="061906A5" w:rsidR="00205093" w:rsidRPr="00361C76" w:rsidRDefault="00570573" w:rsidP="00F52CAF">
            <w:pPr>
              <w:adjustRightInd w:val="0"/>
              <w:snapToGrid w:val="0"/>
              <w:jc w:val="center"/>
              <w:rPr>
                <w:rFonts w:ascii="Microsoft YaHei" w:eastAsia="Microsoft YaHei" w:hAnsi="Microsoft YaHei"/>
                <w:szCs w:val="21"/>
                <w:lang w:val="en-IE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2</w:t>
            </w:r>
            <w:r w:rsidR="00046AE3">
              <w:rPr>
                <w:rFonts w:ascii="Microsoft YaHei" w:eastAsia="Microsoft YaHei" w:hAnsi="Microsoft YaHei" w:hint="eastAsia"/>
                <w:szCs w:val="21"/>
                <w:lang w:val="en-IE"/>
              </w:rPr>
              <w:t>8</w:t>
            </w: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0B592" w14:textId="77777777" w:rsidR="00205093" w:rsidRPr="00361C76" w:rsidRDefault="00205093" w:rsidP="00F52CAF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  <w:lang w:val="en-IE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系统软硬件需求</w:t>
            </w:r>
          </w:p>
        </w:tc>
        <w:tc>
          <w:tcPr>
            <w:tcW w:w="6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2707D" w14:textId="77777777" w:rsidR="00205093" w:rsidRPr="00361C76" w:rsidRDefault="004E4BF7" w:rsidP="00F52CAF">
            <w:pPr>
              <w:widowControl/>
              <w:adjustRightInd w:val="0"/>
              <w:snapToGrid w:val="0"/>
              <w:rPr>
                <w:rFonts w:ascii="Microsoft YaHei" w:eastAsia="Microsoft YaHei" w:hAnsi="Microsoft YaHei"/>
                <w:szCs w:val="21"/>
                <w:lang w:val="en-IE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招标方案中应说明服务器、存储设备、网络设备、网络带宽、操作系统、应用服务器和数据库等硬件和软件的选型。</w:t>
            </w:r>
          </w:p>
        </w:tc>
      </w:tr>
      <w:tr w:rsidR="00205093" w:rsidRPr="00361C76" w14:paraId="36E82687" w14:textId="77777777" w:rsidTr="00570573">
        <w:trPr>
          <w:trHeight w:val="53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0E27" w14:textId="44F112C8" w:rsidR="00205093" w:rsidRPr="00361C76" w:rsidRDefault="00570573" w:rsidP="00F52CAF">
            <w:pPr>
              <w:adjustRightInd w:val="0"/>
              <w:snapToGrid w:val="0"/>
              <w:jc w:val="center"/>
              <w:rPr>
                <w:rFonts w:ascii="Microsoft YaHei" w:eastAsia="Microsoft YaHei" w:hAnsi="Microsoft YaHei"/>
                <w:szCs w:val="21"/>
                <w:lang w:val="en-IE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2</w:t>
            </w:r>
            <w:r w:rsidR="00046AE3">
              <w:rPr>
                <w:rFonts w:ascii="Microsoft YaHei" w:eastAsia="Microsoft YaHei" w:hAnsi="Microsoft YaHei" w:hint="eastAsia"/>
                <w:szCs w:val="21"/>
                <w:lang w:val="en-IE"/>
              </w:rPr>
              <w:t>9</w:t>
            </w: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D02E" w14:textId="77777777" w:rsidR="00205093" w:rsidRPr="00361C76" w:rsidRDefault="00205093" w:rsidP="00F52CAF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  <w:lang w:val="en-IE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备品备件及耗材等要求</w:t>
            </w:r>
          </w:p>
        </w:tc>
        <w:tc>
          <w:tcPr>
            <w:tcW w:w="6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184E" w14:textId="77777777" w:rsidR="00205093" w:rsidRPr="00361C76" w:rsidRDefault="004E4BF7" w:rsidP="00F52CAF">
            <w:pPr>
              <w:widowControl/>
              <w:adjustRightInd w:val="0"/>
              <w:snapToGrid w:val="0"/>
              <w:rPr>
                <w:rFonts w:ascii="Microsoft YaHei" w:eastAsia="Microsoft YaHei" w:hAnsi="Microsoft YaHei"/>
                <w:szCs w:val="21"/>
                <w:lang w:val="en-IE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投标时标明常用备品备件及耗材。</w:t>
            </w:r>
          </w:p>
        </w:tc>
      </w:tr>
      <w:tr w:rsidR="00205093" w:rsidRPr="00361C76" w14:paraId="512F1214" w14:textId="77777777" w:rsidTr="00570573">
        <w:trPr>
          <w:trHeight w:val="1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D9BF" w14:textId="6BEF4EFF" w:rsidR="00205093" w:rsidRPr="00361C76" w:rsidRDefault="00046AE3" w:rsidP="00F52CAF">
            <w:pPr>
              <w:adjustRightInd w:val="0"/>
              <w:snapToGrid w:val="0"/>
              <w:jc w:val="center"/>
              <w:rPr>
                <w:rFonts w:ascii="Microsoft YaHei" w:eastAsia="Microsoft YaHei" w:hAnsi="Microsoft YaHei"/>
                <w:szCs w:val="21"/>
                <w:lang w:val="en-IE"/>
              </w:rPr>
            </w:pPr>
            <w:r>
              <w:rPr>
                <w:rFonts w:ascii="Microsoft YaHei" w:eastAsia="Microsoft YaHei" w:hAnsi="Microsoft YaHei" w:hint="eastAsia"/>
                <w:szCs w:val="21"/>
                <w:lang w:val="en-IE"/>
              </w:rPr>
              <w:t>30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198D" w14:textId="77777777" w:rsidR="00205093" w:rsidRPr="00361C76" w:rsidRDefault="00205093" w:rsidP="00F52CAF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  <w:lang w:val="en-IE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技术培训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13A9" w14:textId="77777777" w:rsidR="004E4BF7" w:rsidRPr="00361C76" w:rsidRDefault="004E4BF7" w:rsidP="00F52CAF">
            <w:pPr>
              <w:widowControl/>
              <w:adjustRightInd w:val="0"/>
              <w:snapToGrid w:val="0"/>
              <w:rPr>
                <w:rFonts w:ascii="Microsoft YaHei" w:eastAsia="Microsoft YaHei" w:hAnsi="Microsoft YaHei"/>
                <w:szCs w:val="21"/>
                <w:lang w:val="en-IE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（1）培训应贯串于整个项目的实施过程中，包括在从项目准备、研发到项目运行的全过程中。提供详细的培训方案、培训内容、培训计划、人员数目、开发工具、软件使用、后期维护；</w:t>
            </w:r>
          </w:p>
          <w:p w14:paraId="6CDC1847" w14:textId="77777777" w:rsidR="004E4BF7" w:rsidRPr="00361C76" w:rsidRDefault="004E4BF7" w:rsidP="00F52CAF">
            <w:pPr>
              <w:widowControl/>
              <w:adjustRightInd w:val="0"/>
              <w:snapToGrid w:val="0"/>
              <w:rPr>
                <w:rFonts w:ascii="Microsoft YaHei" w:eastAsia="Microsoft YaHei" w:hAnsi="Microsoft YaHei"/>
                <w:szCs w:val="21"/>
                <w:lang w:val="en-IE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（2）软件厂商应提供培训材料；</w:t>
            </w:r>
          </w:p>
          <w:p w14:paraId="529C4C7C" w14:textId="77777777" w:rsidR="00205093" w:rsidRPr="00361C76" w:rsidRDefault="004E4BF7" w:rsidP="00F52CAF">
            <w:pPr>
              <w:widowControl/>
              <w:adjustRightInd w:val="0"/>
              <w:snapToGrid w:val="0"/>
              <w:rPr>
                <w:rFonts w:ascii="Microsoft YaHei" w:eastAsia="Microsoft YaHei" w:hAnsi="Microsoft YaHei"/>
                <w:szCs w:val="21"/>
                <w:lang w:val="en-IE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（3）系统管理人员对在线考试系统的安装、配置、调试、操作和维护等相关系统部署现场运维培训。</w:t>
            </w:r>
          </w:p>
        </w:tc>
      </w:tr>
      <w:tr w:rsidR="00205093" w:rsidRPr="00361C76" w14:paraId="5FFB1B3A" w14:textId="77777777" w:rsidTr="00570573">
        <w:trPr>
          <w:trHeight w:val="5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973F" w14:textId="1CDF9465" w:rsidR="00205093" w:rsidRPr="00361C76" w:rsidRDefault="00046AE3" w:rsidP="00F52CAF">
            <w:pPr>
              <w:adjustRightInd w:val="0"/>
              <w:snapToGrid w:val="0"/>
              <w:jc w:val="center"/>
              <w:rPr>
                <w:rFonts w:ascii="Microsoft YaHei" w:eastAsia="Microsoft YaHei" w:hAnsi="Microsoft YaHei"/>
                <w:szCs w:val="21"/>
                <w:lang w:val="en-IE"/>
              </w:rPr>
            </w:pPr>
            <w:r>
              <w:rPr>
                <w:rFonts w:ascii="Microsoft YaHei" w:eastAsia="Microsoft YaHei" w:hAnsi="Microsoft YaHei" w:hint="eastAsia"/>
                <w:szCs w:val="21"/>
                <w:lang w:val="en-IE"/>
              </w:rPr>
              <w:t>31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F7A4" w14:textId="77777777" w:rsidR="00205093" w:rsidRPr="00361C76" w:rsidRDefault="00205093" w:rsidP="00F52CAF">
            <w:pPr>
              <w:adjustRightInd w:val="0"/>
              <w:snapToGrid w:val="0"/>
              <w:rPr>
                <w:rFonts w:ascii="Microsoft YaHei" w:eastAsia="Microsoft YaHei" w:hAnsi="Microsoft YaHei"/>
                <w:szCs w:val="21"/>
                <w:lang w:val="en-IE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</w:rPr>
              <w:t>★</w:t>
            </w:r>
            <w:r w:rsidRPr="00361C76">
              <w:rPr>
                <w:rFonts w:ascii="Microsoft YaHei" w:eastAsia="Microsoft YaHei" w:hAnsi="Microsoft YaHei" w:cs="Segoe UI" w:hint="eastAsia"/>
                <w:color w:val="000000"/>
                <w:kern w:val="0"/>
                <w:szCs w:val="21"/>
              </w:rPr>
              <w:t>授权方式及数量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51C8" w14:textId="77777777" w:rsidR="00205093" w:rsidRPr="00361C76" w:rsidRDefault="000E646D" w:rsidP="00F52CAF">
            <w:pPr>
              <w:widowControl/>
              <w:adjustRightInd w:val="0"/>
              <w:snapToGrid w:val="0"/>
              <w:rPr>
                <w:rFonts w:ascii="Microsoft YaHei" w:eastAsia="Microsoft YaHei" w:hAnsi="Microsoft YaHei"/>
                <w:szCs w:val="21"/>
                <w:lang w:val="en-IE"/>
              </w:rPr>
            </w:pPr>
            <w:r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软件厂商</w:t>
            </w:r>
            <w:r w:rsidR="0027345B" w:rsidRPr="00361C76">
              <w:rPr>
                <w:rFonts w:ascii="Microsoft YaHei" w:eastAsia="Microsoft YaHei" w:hAnsi="Microsoft YaHei" w:hint="eastAsia"/>
                <w:szCs w:val="21"/>
                <w:lang w:val="en-IE"/>
              </w:rPr>
              <w:t>针对采购</w:t>
            </w:r>
            <w:r w:rsidR="00205093" w:rsidRPr="00361C76">
              <w:rPr>
                <w:rFonts w:ascii="Microsoft YaHei" w:eastAsia="Microsoft YaHei" w:hAnsi="Microsoft YaHei" w:hint="eastAsia"/>
                <w:szCs w:val="21"/>
              </w:rPr>
              <w:t>服务器授权许可，无限使用时间</w:t>
            </w:r>
            <w:r w:rsidR="004E4BF7" w:rsidRPr="00361C76">
              <w:rPr>
                <w:rFonts w:ascii="Microsoft YaHei" w:eastAsia="Microsoft YaHei" w:hAnsi="Microsoft YaHei" w:hint="eastAsia"/>
                <w:szCs w:val="21"/>
              </w:rPr>
              <w:t>；</w:t>
            </w:r>
          </w:p>
        </w:tc>
      </w:tr>
    </w:tbl>
    <w:p w14:paraId="3F507B67" w14:textId="77777777" w:rsidR="00205093" w:rsidRPr="00361C76" w:rsidRDefault="00205093">
      <w:pPr>
        <w:rPr>
          <w:rFonts w:ascii="Microsoft YaHei" w:eastAsia="Microsoft YaHei" w:hAnsi="Microsoft YaHei"/>
        </w:rPr>
      </w:pPr>
    </w:p>
    <w:sectPr w:rsidR="00205093" w:rsidRPr="00361C7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ziyu li" w:date="2016-05-24T22:08:00Z" w:initials="zl">
    <w:p w14:paraId="139A64DB" w14:textId="4556AC60" w:rsidR="00697645" w:rsidRDefault="00697645">
      <w:pPr>
        <w:pStyle w:val="CommentText"/>
        <w:rPr>
          <w:rFonts w:hint="eastAsia"/>
        </w:rPr>
      </w:pPr>
      <w:r>
        <w:rPr>
          <w:rStyle w:val="CommentReference"/>
        </w:rPr>
        <w:annotationRef/>
      </w:r>
      <w:r>
        <w:rPr>
          <w:rFonts w:hint="eastAsia"/>
        </w:rPr>
        <w:t>商务参数可以参考这部分</w:t>
      </w:r>
    </w:p>
  </w:comment>
  <w:comment w:id="2" w:author="ziyu li" w:date="2016-05-24T20:27:00Z" w:initials="zl">
    <w:p w14:paraId="348B696F" w14:textId="2AF70D2E" w:rsidR="00667A6A" w:rsidRDefault="00667A6A">
      <w:pPr>
        <w:pStyle w:val="CommentText"/>
        <w:rPr>
          <w:rFonts w:hint="eastAsia"/>
        </w:rPr>
      </w:pPr>
      <w:r>
        <w:rPr>
          <w:rStyle w:val="CommentReference"/>
        </w:rPr>
        <w:annotationRef/>
      </w:r>
      <w:r>
        <w:rPr>
          <w:rFonts w:hint="eastAsia"/>
        </w:rPr>
        <w:t>如果要严格控标，可以把</w:t>
      </w:r>
      <w:r>
        <w:rPr>
          <w:rFonts w:hint="eastAsia"/>
        </w:rPr>
        <w:t>java</w:t>
      </w:r>
      <w:r>
        <w:rPr>
          <w:rFonts w:hint="eastAsia"/>
        </w:rPr>
        <w:t>等语言删掉。只保留</w:t>
      </w:r>
      <w:r>
        <w:rPr>
          <w:rFonts w:hint="eastAsia"/>
        </w:rPr>
        <w:t>PHP</w:t>
      </w:r>
    </w:p>
  </w:comment>
  <w:comment w:id="3" w:author="ziyu li" w:date="2016-05-24T20:31:00Z" w:initials="zl">
    <w:p w14:paraId="14936AEF" w14:textId="4C255494" w:rsidR="00667A6A" w:rsidRDefault="00667A6A">
      <w:pPr>
        <w:pStyle w:val="CommentText"/>
        <w:rPr>
          <w:rFonts w:hint="eastAsia"/>
        </w:rPr>
      </w:pPr>
      <w:r>
        <w:rPr>
          <w:rStyle w:val="CommentReference"/>
        </w:rPr>
        <w:annotationRef/>
      </w:r>
      <w:r>
        <w:rPr>
          <w:rFonts w:hint="eastAsia"/>
        </w:rPr>
        <w:t>独家功能</w:t>
      </w:r>
    </w:p>
  </w:comment>
  <w:comment w:id="4" w:author="ziyu li" w:date="2016-05-24T22:11:00Z" w:initials="zl">
    <w:p w14:paraId="13610A8A" w14:textId="4B02F95D" w:rsidR="00C4315E" w:rsidRDefault="00C4315E">
      <w:pPr>
        <w:pStyle w:val="CommentText"/>
        <w:rPr>
          <w:rFonts w:hint="eastAsia"/>
        </w:rPr>
      </w:pPr>
      <w:r>
        <w:rPr>
          <w:rStyle w:val="CommentReference"/>
        </w:rPr>
        <w:annotationRef/>
      </w:r>
      <w:r>
        <w:rPr>
          <w:rFonts w:hint="eastAsia"/>
        </w:rPr>
        <w:t>独家功能</w:t>
      </w:r>
    </w:p>
  </w:comment>
  <w:comment w:id="5" w:author="ziyu li" w:date="2016-05-24T20:50:00Z" w:initials="zl">
    <w:p w14:paraId="0D08FBB5" w14:textId="27D88259" w:rsidR="0070157E" w:rsidRDefault="0070157E">
      <w:pPr>
        <w:pStyle w:val="CommentText"/>
        <w:rPr>
          <w:rFonts w:hint="eastAsia"/>
        </w:rPr>
      </w:pPr>
      <w:r>
        <w:rPr>
          <w:rStyle w:val="CommentReference"/>
        </w:rPr>
        <w:annotationRef/>
      </w:r>
      <w:r>
        <w:rPr>
          <w:rFonts w:hint="eastAsia"/>
        </w:rPr>
        <w:t>独有的功能，可以用来控标</w:t>
      </w:r>
    </w:p>
  </w:comment>
  <w:comment w:id="6" w:author="ziyu li" w:date="2016-05-24T21:31:00Z" w:initials="zl">
    <w:p w14:paraId="1F7A371E" w14:textId="7FC62872" w:rsidR="00D165F4" w:rsidRDefault="00D165F4">
      <w:pPr>
        <w:pStyle w:val="CommentText"/>
        <w:rPr>
          <w:rFonts w:hint="eastAsia"/>
        </w:rPr>
      </w:pPr>
      <w:r>
        <w:rPr>
          <w:rStyle w:val="CommentReference"/>
        </w:rPr>
        <w:annotationRef/>
      </w:r>
      <w:r>
        <w:rPr>
          <w:rFonts w:hint="eastAsia"/>
        </w:rPr>
        <w:t>独家功能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39A64DB" w15:done="0"/>
  <w15:commentEx w15:paraId="348B696F" w15:done="0"/>
  <w15:commentEx w15:paraId="14936AEF" w15:done="0"/>
  <w15:commentEx w15:paraId="13610A8A" w15:done="0"/>
  <w15:commentEx w15:paraId="0D08FBB5" w15:done="0"/>
  <w15:commentEx w15:paraId="1F7A371E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83CDC9" w14:textId="77777777" w:rsidR="00842551" w:rsidRDefault="00842551" w:rsidP="00675825">
      <w:r>
        <w:separator/>
      </w:r>
    </w:p>
  </w:endnote>
  <w:endnote w:type="continuationSeparator" w:id="0">
    <w:p w14:paraId="65F542A0" w14:textId="77777777" w:rsidR="00842551" w:rsidRDefault="00842551" w:rsidP="0067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CAF792" w14:textId="77777777" w:rsidR="00842551" w:rsidRDefault="00842551" w:rsidP="00675825">
      <w:r>
        <w:separator/>
      </w:r>
    </w:p>
  </w:footnote>
  <w:footnote w:type="continuationSeparator" w:id="0">
    <w:p w14:paraId="772AE0E9" w14:textId="77777777" w:rsidR="00842551" w:rsidRDefault="00842551" w:rsidP="00675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1122C4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iyu li">
    <w15:presenceInfo w15:providerId="Windows Live" w15:userId="5bf183a728fa10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6D56"/>
    <w:rsid w:val="00016FCF"/>
    <w:rsid w:val="00017B7D"/>
    <w:rsid w:val="000227ED"/>
    <w:rsid w:val="00040759"/>
    <w:rsid w:val="000409A5"/>
    <w:rsid w:val="000460FA"/>
    <w:rsid w:val="00046AE3"/>
    <w:rsid w:val="00054DC9"/>
    <w:rsid w:val="00056504"/>
    <w:rsid w:val="000569D5"/>
    <w:rsid w:val="000670AC"/>
    <w:rsid w:val="00067EC9"/>
    <w:rsid w:val="00080021"/>
    <w:rsid w:val="00081A0C"/>
    <w:rsid w:val="00083633"/>
    <w:rsid w:val="00094A7E"/>
    <w:rsid w:val="000A0C62"/>
    <w:rsid w:val="000B262C"/>
    <w:rsid w:val="000B33F0"/>
    <w:rsid w:val="000D5933"/>
    <w:rsid w:val="000E0F08"/>
    <w:rsid w:val="000E646D"/>
    <w:rsid w:val="001045FC"/>
    <w:rsid w:val="00127753"/>
    <w:rsid w:val="001349A3"/>
    <w:rsid w:val="00136F5E"/>
    <w:rsid w:val="00142EA0"/>
    <w:rsid w:val="001544D3"/>
    <w:rsid w:val="001576EB"/>
    <w:rsid w:val="00160F25"/>
    <w:rsid w:val="00172A27"/>
    <w:rsid w:val="00193CC2"/>
    <w:rsid w:val="001B161D"/>
    <w:rsid w:val="001C2F0F"/>
    <w:rsid w:val="001E53FD"/>
    <w:rsid w:val="00202C23"/>
    <w:rsid w:val="00205093"/>
    <w:rsid w:val="0024429D"/>
    <w:rsid w:val="0025551C"/>
    <w:rsid w:val="0027345B"/>
    <w:rsid w:val="00274EEE"/>
    <w:rsid w:val="00275235"/>
    <w:rsid w:val="00280BA4"/>
    <w:rsid w:val="00295B31"/>
    <w:rsid w:val="002A75CF"/>
    <w:rsid w:val="002B2547"/>
    <w:rsid w:val="002D371C"/>
    <w:rsid w:val="002D603D"/>
    <w:rsid w:val="002E6604"/>
    <w:rsid w:val="002F252F"/>
    <w:rsid w:val="002F4382"/>
    <w:rsid w:val="003033B6"/>
    <w:rsid w:val="00303697"/>
    <w:rsid w:val="00304C65"/>
    <w:rsid w:val="00312018"/>
    <w:rsid w:val="0031465E"/>
    <w:rsid w:val="00315300"/>
    <w:rsid w:val="003303BC"/>
    <w:rsid w:val="00333412"/>
    <w:rsid w:val="00341ACD"/>
    <w:rsid w:val="003536F9"/>
    <w:rsid w:val="00356F90"/>
    <w:rsid w:val="00361C76"/>
    <w:rsid w:val="003704DD"/>
    <w:rsid w:val="00375072"/>
    <w:rsid w:val="003A2C96"/>
    <w:rsid w:val="003A5536"/>
    <w:rsid w:val="003B4182"/>
    <w:rsid w:val="003B469E"/>
    <w:rsid w:val="003C2889"/>
    <w:rsid w:val="003D0C37"/>
    <w:rsid w:val="003E1897"/>
    <w:rsid w:val="003E41D9"/>
    <w:rsid w:val="003F2309"/>
    <w:rsid w:val="003F522B"/>
    <w:rsid w:val="00414600"/>
    <w:rsid w:val="0042434A"/>
    <w:rsid w:val="00431D94"/>
    <w:rsid w:val="0044753A"/>
    <w:rsid w:val="004547C5"/>
    <w:rsid w:val="00461460"/>
    <w:rsid w:val="00467BD4"/>
    <w:rsid w:val="00470F1D"/>
    <w:rsid w:val="00474387"/>
    <w:rsid w:val="004753F4"/>
    <w:rsid w:val="0048058A"/>
    <w:rsid w:val="00482E0F"/>
    <w:rsid w:val="00490DEA"/>
    <w:rsid w:val="004935E0"/>
    <w:rsid w:val="004969C1"/>
    <w:rsid w:val="004A5765"/>
    <w:rsid w:val="004C09CC"/>
    <w:rsid w:val="004C1D6D"/>
    <w:rsid w:val="004C35E5"/>
    <w:rsid w:val="004C4AC2"/>
    <w:rsid w:val="004C7E89"/>
    <w:rsid w:val="004D127B"/>
    <w:rsid w:val="004D1304"/>
    <w:rsid w:val="004E2764"/>
    <w:rsid w:val="004E4BF7"/>
    <w:rsid w:val="004F00E1"/>
    <w:rsid w:val="004F2A01"/>
    <w:rsid w:val="004F4850"/>
    <w:rsid w:val="0050066F"/>
    <w:rsid w:val="0051546A"/>
    <w:rsid w:val="00526564"/>
    <w:rsid w:val="00526DEC"/>
    <w:rsid w:val="00530D80"/>
    <w:rsid w:val="00540E85"/>
    <w:rsid w:val="0054532D"/>
    <w:rsid w:val="005539EF"/>
    <w:rsid w:val="005570E7"/>
    <w:rsid w:val="00560B6C"/>
    <w:rsid w:val="005617CA"/>
    <w:rsid w:val="00570573"/>
    <w:rsid w:val="00572260"/>
    <w:rsid w:val="0057253D"/>
    <w:rsid w:val="0057338E"/>
    <w:rsid w:val="00583683"/>
    <w:rsid w:val="00596E18"/>
    <w:rsid w:val="005A1D4B"/>
    <w:rsid w:val="005A5615"/>
    <w:rsid w:val="005B2580"/>
    <w:rsid w:val="005C4E29"/>
    <w:rsid w:val="005E077E"/>
    <w:rsid w:val="005E2048"/>
    <w:rsid w:val="005E26AA"/>
    <w:rsid w:val="005F42F2"/>
    <w:rsid w:val="00600AC4"/>
    <w:rsid w:val="00601BE6"/>
    <w:rsid w:val="006022A0"/>
    <w:rsid w:val="00603F5F"/>
    <w:rsid w:val="00606FDD"/>
    <w:rsid w:val="006267E6"/>
    <w:rsid w:val="00632768"/>
    <w:rsid w:val="006351F8"/>
    <w:rsid w:val="00644A58"/>
    <w:rsid w:val="006535AF"/>
    <w:rsid w:val="00665BFB"/>
    <w:rsid w:val="00667A6A"/>
    <w:rsid w:val="006745B0"/>
    <w:rsid w:val="00675825"/>
    <w:rsid w:val="0067663C"/>
    <w:rsid w:val="00687897"/>
    <w:rsid w:val="00690802"/>
    <w:rsid w:val="00697645"/>
    <w:rsid w:val="006A50F6"/>
    <w:rsid w:val="006A7331"/>
    <w:rsid w:val="006A749D"/>
    <w:rsid w:val="006B0075"/>
    <w:rsid w:val="006C4686"/>
    <w:rsid w:val="006E388F"/>
    <w:rsid w:val="006E790F"/>
    <w:rsid w:val="006F38FD"/>
    <w:rsid w:val="0070157E"/>
    <w:rsid w:val="0071391E"/>
    <w:rsid w:val="00720601"/>
    <w:rsid w:val="0073745E"/>
    <w:rsid w:val="00740252"/>
    <w:rsid w:val="00747230"/>
    <w:rsid w:val="0074738E"/>
    <w:rsid w:val="00751402"/>
    <w:rsid w:val="00754860"/>
    <w:rsid w:val="007560D3"/>
    <w:rsid w:val="00771A62"/>
    <w:rsid w:val="00772FFC"/>
    <w:rsid w:val="00780A48"/>
    <w:rsid w:val="00781637"/>
    <w:rsid w:val="00794785"/>
    <w:rsid w:val="007975D7"/>
    <w:rsid w:val="0079764B"/>
    <w:rsid w:val="007C091B"/>
    <w:rsid w:val="007C22B2"/>
    <w:rsid w:val="007C468F"/>
    <w:rsid w:val="007D1486"/>
    <w:rsid w:val="007D331B"/>
    <w:rsid w:val="007E0C81"/>
    <w:rsid w:val="00804A56"/>
    <w:rsid w:val="0081229C"/>
    <w:rsid w:val="00814B7C"/>
    <w:rsid w:val="00824473"/>
    <w:rsid w:val="00842551"/>
    <w:rsid w:val="00847278"/>
    <w:rsid w:val="00851B32"/>
    <w:rsid w:val="008652AC"/>
    <w:rsid w:val="00882CC7"/>
    <w:rsid w:val="008854BB"/>
    <w:rsid w:val="008916EA"/>
    <w:rsid w:val="008A0E93"/>
    <w:rsid w:val="008A0FE7"/>
    <w:rsid w:val="008A2187"/>
    <w:rsid w:val="008A3E13"/>
    <w:rsid w:val="008A4CD3"/>
    <w:rsid w:val="008B2B61"/>
    <w:rsid w:val="008D07CC"/>
    <w:rsid w:val="008D52B7"/>
    <w:rsid w:val="008E3314"/>
    <w:rsid w:val="008E48AE"/>
    <w:rsid w:val="008F0638"/>
    <w:rsid w:val="008F6058"/>
    <w:rsid w:val="009127F3"/>
    <w:rsid w:val="00914C73"/>
    <w:rsid w:val="00935F45"/>
    <w:rsid w:val="0096082B"/>
    <w:rsid w:val="00981FFF"/>
    <w:rsid w:val="009913BE"/>
    <w:rsid w:val="0099148B"/>
    <w:rsid w:val="00992060"/>
    <w:rsid w:val="009A070C"/>
    <w:rsid w:val="009A3D02"/>
    <w:rsid w:val="009A51E8"/>
    <w:rsid w:val="009A5486"/>
    <w:rsid w:val="009D06B0"/>
    <w:rsid w:val="009D146A"/>
    <w:rsid w:val="009D1829"/>
    <w:rsid w:val="009D3325"/>
    <w:rsid w:val="009D62CF"/>
    <w:rsid w:val="009E2B0E"/>
    <w:rsid w:val="009E5838"/>
    <w:rsid w:val="009E687C"/>
    <w:rsid w:val="00A04F7C"/>
    <w:rsid w:val="00A130CB"/>
    <w:rsid w:val="00A13A2A"/>
    <w:rsid w:val="00A174A9"/>
    <w:rsid w:val="00A17849"/>
    <w:rsid w:val="00A35959"/>
    <w:rsid w:val="00A35B0E"/>
    <w:rsid w:val="00A4437B"/>
    <w:rsid w:val="00A50959"/>
    <w:rsid w:val="00A641E8"/>
    <w:rsid w:val="00A702BC"/>
    <w:rsid w:val="00A7061C"/>
    <w:rsid w:val="00A8049F"/>
    <w:rsid w:val="00A80F62"/>
    <w:rsid w:val="00AA2CF1"/>
    <w:rsid w:val="00AA3F65"/>
    <w:rsid w:val="00AA60C2"/>
    <w:rsid w:val="00AB1908"/>
    <w:rsid w:val="00AB2CEF"/>
    <w:rsid w:val="00AB564F"/>
    <w:rsid w:val="00AC2D6D"/>
    <w:rsid w:val="00AD383D"/>
    <w:rsid w:val="00AE0CB0"/>
    <w:rsid w:val="00AF1E8B"/>
    <w:rsid w:val="00AF3029"/>
    <w:rsid w:val="00B065F7"/>
    <w:rsid w:val="00B0791B"/>
    <w:rsid w:val="00B15FBA"/>
    <w:rsid w:val="00B309B1"/>
    <w:rsid w:val="00B376B2"/>
    <w:rsid w:val="00B402A2"/>
    <w:rsid w:val="00B40F6B"/>
    <w:rsid w:val="00B471AB"/>
    <w:rsid w:val="00B47895"/>
    <w:rsid w:val="00B81E01"/>
    <w:rsid w:val="00B875CC"/>
    <w:rsid w:val="00B91FB1"/>
    <w:rsid w:val="00BA051D"/>
    <w:rsid w:val="00BA7C5E"/>
    <w:rsid w:val="00BA7E75"/>
    <w:rsid w:val="00BB3CE7"/>
    <w:rsid w:val="00BB75CC"/>
    <w:rsid w:val="00BC21C4"/>
    <w:rsid w:val="00BC6C33"/>
    <w:rsid w:val="00BD012A"/>
    <w:rsid w:val="00BD0F09"/>
    <w:rsid w:val="00BE5DF1"/>
    <w:rsid w:val="00BF12E1"/>
    <w:rsid w:val="00BF3C57"/>
    <w:rsid w:val="00C02599"/>
    <w:rsid w:val="00C0689B"/>
    <w:rsid w:val="00C31570"/>
    <w:rsid w:val="00C33169"/>
    <w:rsid w:val="00C35DC7"/>
    <w:rsid w:val="00C37179"/>
    <w:rsid w:val="00C37422"/>
    <w:rsid w:val="00C4315E"/>
    <w:rsid w:val="00C432B3"/>
    <w:rsid w:val="00C5214D"/>
    <w:rsid w:val="00C53251"/>
    <w:rsid w:val="00C60409"/>
    <w:rsid w:val="00C60794"/>
    <w:rsid w:val="00C62037"/>
    <w:rsid w:val="00C70655"/>
    <w:rsid w:val="00C741FC"/>
    <w:rsid w:val="00C83B12"/>
    <w:rsid w:val="00C867D0"/>
    <w:rsid w:val="00C874B5"/>
    <w:rsid w:val="00CA37A4"/>
    <w:rsid w:val="00CA70F3"/>
    <w:rsid w:val="00CA7CD9"/>
    <w:rsid w:val="00CC3167"/>
    <w:rsid w:val="00CD68A8"/>
    <w:rsid w:val="00CE47E6"/>
    <w:rsid w:val="00CE47ED"/>
    <w:rsid w:val="00CE5B0D"/>
    <w:rsid w:val="00D165F4"/>
    <w:rsid w:val="00D20A81"/>
    <w:rsid w:val="00D33398"/>
    <w:rsid w:val="00D343CF"/>
    <w:rsid w:val="00D37589"/>
    <w:rsid w:val="00D40D19"/>
    <w:rsid w:val="00D5009F"/>
    <w:rsid w:val="00D5494D"/>
    <w:rsid w:val="00D65150"/>
    <w:rsid w:val="00D73481"/>
    <w:rsid w:val="00D75ADF"/>
    <w:rsid w:val="00D834C4"/>
    <w:rsid w:val="00D83BD2"/>
    <w:rsid w:val="00D84C82"/>
    <w:rsid w:val="00D87628"/>
    <w:rsid w:val="00DC4C6A"/>
    <w:rsid w:val="00DD0487"/>
    <w:rsid w:val="00DD44CD"/>
    <w:rsid w:val="00DF3D9A"/>
    <w:rsid w:val="00DF4A73"/>
    <w:rsid w:val="00DF5779"/>
    <w:rsid w:val="00E10316"/>
    <w:rsid w:val="00E173BA"/>
    <w:rsid w:val="00E4024F"/>
    <w:rsid w:val="00E54CD5"/>
    <w:rsid w:val="00E76DB4"/>
    <w:rsid w:val="00E9142D"/>
    <w:rsid w:val="00ED3C08"/>
    <w:rsid w:val="00ED7384"/>
    <w:rsid w:val="00EE0075"/>
    <w:rsid w:val="00EE3365"/>
    <w:rsid w:val="00EE3465"/>
    <w:rsid w:val="00EF5DF7"/>
    <w:rsid w:val="00F07073"/>
    <w:rsid w:val="00F07608"/>
    <w:rsid w:val="00F11B57"/>
    <w:rsid w:val="00F15814"/>
    <w:rsid w:val="00F27600"/>
    <w:rsid w:val="00F445E6"/>
    <w:rsid w:val="00F52CAF"/>
    <w:rsid w:val="00F55C2A"/>
    <w:rsid w:val="00F7166C"/>
    <w:rsid w:val="00F9604C"/>
    <w:rsid w:val="00FA4F17"/>
    <w:rsid w:val="00FB4EBF"/>
    <w:rsid w:val="00FB6C5D"/>
    <w:rsid w:val="00FC11E2"/>
    <w:rsid w:val="00FC62C0"/>
    <w:rsid w:val="00FD031C"/>
    <w:rsid w:val="00FD0E63"/>
    <w:rsid w:val="00FD758A"/>
    <w:rsid w:val="00FE7DEB"/>
    <w:rsid w:val="00FF0042"/>
    <w:rsid w:val="00FF0C1A"/>
    <w:rsid w:val="00FF2964"/>
    <w:rsid w:val="00FF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549A0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343CF"/>
    <w:pPr>
      <w:spacing w:before="240" w:after="60"/>
      <w:jc w:val="center"/>
      <w:outlineLvl w:val="0"/>
    </w:pPr>
    <w:rPr>
      <w:rFonts w:ascii="Calibri" w:hAnsi="Calibri"/>
      <w:b/>
      <w:bCs/>
      <w:sz w:val="32"/>
      <w:szCs w:val="32"/>
    </w:rPr>
  </w:style>
  <w:style w:type="character" w:customStyle="1" w:styleId="TitleChar">
    <w:name w:val="Title Char"/>
    <w:link w:val="Title"/>
    <w:uiPriority w:val="10"/>
    <w:rsid w:val="00D343CF"/>
    <w:rPr>
      <w:rFonts w:ascii="Calibri" w:hAnsi="Calibri" w:cs="Times New Roman"/>
      <w:b/>
      <w:bCs/>
      <w:kern w:val="2"/>
      <w:sz w:val="32"/>
      <w:szCs w:val="32"/>
    </w:rPr>
  </w:style>
  <w:style w:type="paragraph" w:styleId="ListParagraph">
    <w:name w:val="List Paragraph"/>
    <w:basedOn w:val="Normal"/>
    <w:uiPriority w:val="72"/>
    <w:rsid w:val="0048058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C35E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35E5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35E5"/>
    <w:rPr>
      <w:kern w:val="2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5E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5E5"/>
    <w:rPr>
      <w:b/>
      <w:bCs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5E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5E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comments" Target="comments.xml"/><Relationship Id="rId8" Type="http://schemas.microsoft.com/office/2011/relationships/commentsExtended" Target="commentsExtended.xml"/><Relationship Id="rId9" Type="http://schemas.openxmlformats.org/officeDocument/2006/relationships/fontTable" Target="fontTable.xml"/><Relationship Id="rId10" Type="http://schemas.microsoft.com/office/2011/relationships/people" Target="peop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6</Pages>
  <Words>2502</Words>
  <Characters>2628</Characters>
  <Application>Microsoft Macintosh Word</Application>
  <DocSecurity>0</DocSecurity>
  <PresentationFormat/>
  <Lines>175</Lines>
  <Paragraphs>197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产品技术参数</vt:lpstr>
    </vt:vector>
  </TitlesOfParts>
  <Manager/>
  <Company>大连奥瑞文网络技术有限公司</Company>
  <LinksUpToDate>false</LinksUpToDate>
  <CharactersWithSpaces>4933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产品技术参数</dc:title>
  <dc:subject/>
  <dc:creator>Don</dc:creator>
  <cp:keywords/>
  <dc:description/>
  <cp:lastModifiedBy>ziyu li</cp:lastModifiedBy>
  <cp:revision>176</cp:revision>
  <dcterms:created xsi:type="dcterms:W3CDTF">2015-06-13T02:58:00Z</dcterms:created>
  <dcterms:modified xsi:type="dcterms:W3CDTF">2016-05-25T01:01:00Z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